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D63" w14:textId="77777777" w:rsidR="001E2958" w:rsidRDefault="00083500" w:rsidP="001E2958">
      <w:pPr>
        <w:jc w:val="center"/>
        <w:rPr>
          <w:sz w:val="28"/>
          <w:szCs w:val="28"/>
        </w:rPr>
      </w:pPr>
      <w:r w:rsidRPr="00083500">
        <w:rPr>
          <w:sz w:val="28"/>
          <w:szCs w:val="28"/>
        </w:rPr>
        <w:t xml:space="preserve">Kritéria mesta Ružomberok k zhodnoteniu súladu poskytovateľa </w:t>
      </w:r>
    </w:p>
    <w:p w14:paraId="49A62538" w14:textId="77777777" w:rsidR="001E2958" w:rsidRDefault="00083500" w:rsidP="001E2958">
      <w:pPr>
        <w:jc w:val="center"/>
        <w:rPr>
          <w:sz w:val="28"/>
          <w:szCs w:val="28"/>
        </w:rPr>
      </w:pPr>
      <w:r w:rsidRPr="00083500">
        <w:rPr>
          <w:sz w:val="28"/>
          <w:szCs w:val="28"/>
        </w:rPr>
        <w:t xml:space="preserve">sociálnej služby s Komunitným plánom sociálnych služieb </w:t>
      </w:r>
    </w:p>
    <w:p w14:paraId="3A2E7F92" w14:textId="1121682C" w:rsidR="00642CFA" w:rsidRPr="00083500" w:rsidRDefault="00083500" w:rsidP="001E2958">
      <w:pPr>
        <w:jc w:val="center"/>
        <w:rPr>
          <w:sz w:val="28"/>
          <w:szCs w:val="28"/>
        </w:rPr>
      </w:pPr>
      <w:r w:rsidRPr="00083500">
        <w:rPr>
          <w:sz w:val="28"/>
          <w:szCs w:val="28"/>
        </w:rPr>
        <w:t>mesta Ružomberok na roky 2024- 2030</w:t>
      </w:r>
    </w:p>
    <w:p w14:paraId="46CC1FA3" w14:textId="77777777" w:rsidR="00083500" w:rsidRDefault="00083500"/>
    <w:p w14:paraId="6D645D94" w14:textId="77777777" w:rsidR="00FF74DA" w:rsidRDefault="00FF74DA"/>
    <w:p w14:paraId="441C1362" w14:textId="6A00881E" w:rsidR="00174407" w:rsidRDefault="00174407" w:rsidP="00174407">
      <w:pPr>
        <w:jc w:val="both"/>
        <w:rPr>
          <w:b w:val="0"/>
          <w:bCs/>
        </w:rPr>
      </w:pPr>
      <w:r>
        <w:rPr>
          <w:b w:val="0"/>
          <w:bCs/>
        </w:rPr>
        <w:t xml:space="preserve">Mesto Ružomberok vydáva v zmysle § 80 písm. v) zákona č.448/2008 Z. z. </w:t>
      </w:r>
      <w:r w:rsidR="003C47A7">
        <w:rPr>
          <w:b w:val="0"/>
          <w:bCs/>
        </w:rPr>
        <w:t xml:space="preserve">o sociálnych službách a o zmene a doplnení zákona č.455/1991 Zb. o živnostenskom podnikaní (živnostenský zákon) v znení neskorších predpisov (ďalej len „zákon č.448/2008 Z. z.“) </w:t>
      </w:r>
      <w:r>
        <w:rPr>
          <w:b w:val="0"/>
          <w:bCs/>
        </w:rPr>
        <w:t>písomné vyjadrenie o súlade poskytovanej sociálnej služby s Komunitným plánom sociálnych služieb mesta Ružomberok na roky 2024-2030</w:t>
      </w:r>
      <w:r w:rsidR="00775D8F">
        <w:rPr>
          <w:b w:val="0"/>
          <w:bCs/>
        </w:rPr>
        <w:t xml:space="preserve"> (ďalej len „KPSS“)</w:t>
      </w:r>
      <w:r>
        <w:rPr>
          <w:b w:val="0"/>
          <w:bCs/>
        </w:rPr>
        <w:t xml:space="preserve"> na účel poskytnutia finančného príspevku podľa § 78b zákona č.448/</w:t>
      </w:r>
      <w:r w:rsidR="003C47A7">
        <w:rPr>
          <w:b w:val="0"/>
          <w:bCs/>
        </w:rPr>
        <w:t>2008 Z.</w:t>
      </w:r>
      <w:r w:rsidR="005D6C41">
        <w:rPr>
          <w:b w:val="0"/>
          <w:bCs/>
        </w:rPr>
        <w:t xml:space="preserve"> </w:t>
      </w:r>
      <w:r w:rsidR="003C47A7">
        <w:rPr>
          <w:b w:val="0"/>
          <w:bCs/>
        </w:rPr>
        <w:t>z. z rozpočtu Ministerstva práce, sociálnych vecí a rodiny SR, ak sa jedná o poskytovanie nasledovných sociálnych služieb:</w:t>
      </w:r>
    </w:p>
    <w:p w14:paraId="6560D0F1" w14:textId="4E4A456E" w:rsidR="003C47A7" w:rsidRDefault="003C47A7" w:rsidP="003C47A7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nocľaháreň,</w:t>
      </w:r>
    </w:p>
    <w:p w14:paraId="4F878B37" w14:textId="0B4D1059" w:rsidR="003C47A7" w:rsidRDefault="003C47A7" w:rsidP="003C47A7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zariadenie pre seniorov</w:t>
      </w:r>
    </w:p>
    <w:p w14:paraId="0898A5B9" w14:textId="22DEEA6D" w:rsidR="003C47A7" w:rsidRDefault="003C47A7" w:rsidP="003C47A7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zariadenie opatrovateľskej služby</w:t>
      </w:r>
    </w:p>
    <w:p w14:paraId="4F82B503" w14:textId="71DED67E" w:rsidR="003C47A7" w:rsidRPr="003C47A7" w:rsidRDefault="003C47A7" w:rsidP="003C47A7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denný stacionár.</w:t>
      </w:r>
    </w:p>
    <w:p w14:paraId="47CD83CF" w14:textId="77777777" w:rsidR="003C47A7" w:rsidRPr="00FA4FD7" w:rsidRDefault="003C47A7" w:rsidP="00174407">
      <w:pPr>
        <w:jc w:val="both"/>
        <w:rPr>
          <w:b w:val="0"/>
          <w:bCs/>
        </w:rPr>
      </w:pPr>
    </w:p>
    <w:p w14:paraId="0A207D87" w14:textId="5A8A8FCE" w:rsidR="00083500" w:rsidRDefault="00FA4FD7" w:rsidP="00174407">
      <w:pPr>
        <w:jc w:val="both"/>
        <w:rPr>
          <w:b w:val="0"/>
          <w:bCs/>
        </w:rPr>
      </w:pPr>
      <w:r>
        <w:rPr>
          <w:b w:val="0"/>
          <w:bCs/>
        </w:rPr>
        <w:t xml:space="preserve">Mesto Ružomberok vydáva tieto kritéria </w:t>
      </w:r>
      <w:r w:rsidR="000137FD">
        <w:rPr>
          <w:b w:val="0"/>
          <w:bCs/>
        </w:rPr>
        <w:t xml:space="preserve">na základe  § 83 ods. 10 zákona č.448/2008 Z. z. </w:t>
      </w:r>
      <w:r w:rsidR="00174407">
        <w:rPr>
          <w:b w:val="0"/>
          <w:bCs/>
        </w:rPr>
        <w:t>pri dodržaní princípov rovnakého zaobchádzania, nediskriminácie subjektov, transparentnosti, proporcionality, hospodárnosti a</w:t>
      </w:r>
      <w:r w:rsidR="00706851">
        <w:rPr>
          <w:b w:val="0"/>
          <w:bCs/>
        </w:rPr>
        <w:t> </w:t>
      </w:r>
      <w:r w:rsidR="00174407">
        <w:rPr>
          <w:b w:val="0"/>
          <w:bCs/>
        </w:rPr>
        <w:t>efektívnosti</w:t>
      </w:r>
      <w:r w:rsidR="00706851">
        <w:rPr>
          <w:b w:val="0"/>
          <w:bCs/>
        </w:rPr>
        <w:t>:</w:t>
      </w:r>
    </w:p>
    <w:p w14:paraId="09DB675A" w14:textId="48897D32" w:rsidR="00706851" w:rsidRPr="00706851" w:rsidRDefault="00706851" w:rsidP="00706851">
      <w:pPr>
        <w:pStyle w:val="Odsekzoznamu"/>
        <w:numPr>
          <w:ilvl w:val="0"/>
          <w:numId w:val="2"/>
        </w:numPr>
        <w:ind w:left="567" w:hanging="567"/>
        <w:jc w:val="both"/>
        <w:rPr>
          <w:b w:val="0"/>
          <w:bCs/>
          <w:u w:val="single"/>
        </w:rPr>
      </w:pPr>
      <w:r w:rsidRPr="00706851">
        <w:rPr>
          <w:b w:val="0"/>
          <w:bCs/>
          <w:u w:val="single"/>
        </w:rPr>
        <w:t>Súlad sociálnej služby s KPSS</w:t>
      </w:r>
    </w:p>
    <w:p w14:paraId="4F900034" w14:textId="22D0B32E" w:rsidR="00706851" w:rsidRDefault="00706851" w:rsidP="00706851">
      <w:pPr>
        <w:pStyle w:val="Odsekzoznamu"/>
        <w:ind w:left="567"/>
        <w:jc w:val="both"/>
        <w:rPr>
          <w:b w:val="0"/>
          <w:bCs/>
        </w:rPr>
      </w:pPr>
      <w:r>
        <w:rPr>
          <w:b w:val="0"/>
          <w:bCs/>
        </w:rPr>
        <w:t>Kritérium preukazuje, či sociálna služba poskytovateľa je súčasťou dokumentu KPSS a či je uvedená v analýze potrieb obyvateľov mesta Ružomberok v oblasti sociálnych služieb a následne aj v cieľo</w:t>
      </w:r>
      <w:r w:rsidR="00D26A6E">
        <w:rPr>
          <w:b w:val="0"/>
          <w:bCs/>
        </w:rPr>
        <w:t>ch</w:t>
      </w:r>
      <w:r>
        <w:rPr>
          <w:b w:val="0"/>
          <w:bCs/>
        </w:rPr>
        <w:t xml:space="preserve"> a opatreniach KPSS. Považuje sa za splnené</w:t>
      </w:r>
      <w:r w:rsidR="00253B59">
        <w:rPr>
          <w:b w:val="0"/>
          <w:bCs/>
        </w:rPr>
        <w:t xml:space="preserve">, ak sociálna služba je v súlade s cieľmi a opatreniami pre vybranú sociálnu skupinu obyvateľov definovanú v KPSS.  </w:t>
      </w:r>
    </w:p>
    <w:p w14:paraId="0800868E" w14:textId="77777777" w:rsidR="00253B59" w:rsidRDefault="00253B59" w:rsidP="00253B59">
      <w:pPr>
        <w:jc w:val="both"/>
        <w:rPr>
          <w:b w:val="0"/>
          <w:bCs/>
        </w:rPr>
      </w:pPr>
    </w:p>
    <w:p w14:paraId="5B982F53" w14:textId="064E9DD1" w:rsidR="00253B59" w:rsidRPr="00253B59" w:rsidRDefault="00253B59" w:rsidP="00253B59">
      <w:pPr>
        <w:pStyle w:val="Odsekzoznamu"/>
        <w:numPr>
          <w:ilvl w:val="0"/>
          <w:numId w:val="2"/>
        </w:numPr>
        <w:ind w:left="567" w:hanging="567"/>
        <w:jc w:val="both"/>
        <w:rPr>
          <w:b w:val="0"/>
          <w:bCs/>
          <w:u w:val="single"/>
        </w:rPr>
      </w:pPr>
      <w:r w:rsidRPr="00253B59">
        <w:rPr>
          <w:b w:val="0"/>
          <w:bCs/>
          <w:u w:val="single"/>
        </w:rPr>
        <w:t>Potrebnosť sociálnej služby</w:t>
      </w:r>
    </w:p>
    <w:p w14:paraId="27025216" w14:textId="3FA9E9E3" w:rsidR="00416070" w:rsidRDefault="00253B59" w:rsidP="00253B59">
      <w:pPr>
        <w:pStyle w:val="Odsekzoznamu"/>
        <w:ind w:left="567"/>
        <w:jc w:val="both"/>
        <w:rPr>
          <w:b w:val="0"/>
          <w:bCs/>
        </w:rPr>
      </w:pPr>
      <w:r>
        <w:rPr>
          <w:b w:val="0"/>
          <w:bCs/>
        </w:rPr>
        <w:t>Kritérium hodnotí potrebnosť sociálnej služby na území mesta Ružomberok. V prípade nového poskytovateľa sa hodnotí, či sociálna služba, ktorú chce poskytovať, je potrebná, teda či je v meste Ružomberok poskytovaná/neposkytovaná a či jej aktuálna kapacita postačuje/nepostačuje pokryť dopyt po danej sociálnej službe.</w:t>
      </w:r>
      <w:r w:rsidR="00AF16EC">
        <w:rPr>
          <w:b w:val="0"/>
          <w:bCs/>
        </w:rPr>
        <w:t xml:space="preserve"> Zohľadňujú sa aj celkové počty užívateľov sociálnej služby ku dňu podania žiadosti, počet užívateľov sociálnej služby s trvalým pobytom v meste Ružomberok, ako aj počet záujemcov o zabezpečenie poskytovania sociálnej služby ku dňu podania žiadosti (poradovník). </w:t>
      </w:r>
      <w:r>
        <w:rPr>
          <w:b w:val="0"/>
          <w:bCs/>
        </w:rPr>
        <w:t xml:space="preserve"> Z KPSS musí byť zrejmá potreba poskytovania hodnotenej sociálnej služby na území mesta Ružomberok. Kritérium sa považuje za splnené, ak sa preukáže, že sociálna služba a jej kapacity, ktoré plánuje zabezpečiť poskytovateľ sociálnej služby, sú pre mesto Ružomberok potrebné.</w:t>
      </w:r>
    </w:p>
    <w:p w14:paraId="31E25724" w14:textId="77777777" w:rsidR="00AF16EC" w:rsidRDefault="00AF16EC" w:rsidP="00AF16EC">
      <w:pPr>
        <w:jc w:val="both"/>
        <w:rPr>
          <w:b w:val="0"/>
          <w:bCs/>
        </w:rPr>
      </w:pPr>
    </w:p>
    <w:p w14:paraId="188B8054" w14:textId="6468495C" w:rsidR="00AF16EC" w:rsidRPr="00911B24" w:rsidRDefault="00AF16EC" w:rsidP="00AF16EC">
      <w:pPr>
        <w:pStyle w:val="Odsekzoznamu"/>
        <w:numPr>
          <w:ilvl w:val="0"/>
          <w:numId w:val="2"/>
        </w:numPr>
        <w:ind w:left="567" w:hanging="567"/>
        <w:jc w:val="both"/>
        <w:rPr>
          <w:b w:val="0"/>
          <w:bCs/>
          <w:u w:val="single"/>
        </w:rPr>
      </w:pPr>
      <w:r w:rsidRPr="00911B24">
        <w:rPr>
          <w:b w:val="0"/>
          <w:bCs/>
          <w:u w:val="single"/>
        </w:rPr>
        <w:t>Spolupráca poskytovateľa sociálnej služby s mestom Ružomberok v oblasti sociálnych vecí</w:t>
      </w:r>
    </w:p>
    <w:p w14:paraId="560A4E3C" w14:textId="0FACEA1C" w:rsidR="00AF16EC" w:rsidRDefault="00911B24" w:rsidP="00AF16EC">
      <w:pPr>
        <w:pStyle w:val="Odsekzoznamu"/>
        <w:ind w:left="567"/>
        <w:jc w:val="both"/>
        <w:rPr>
          <w:b w:val="0"/>
          <w:bCs/>
        </w:rPr>
      </w:pPr>
      <w:r>
        <w:rPr>
          <w:b w:val="0"/>
          <w:bCs/>
        </w:rPr>
        <w:t xml:space="preserve">Kritérium hodnotí spoluprácu poskytovateľa sociálnej služby s mestom v oblasti sociálnych vecí a sociálnej politiky, jeho participáciu na tvorbe KPSS, implementáciu cieľov KPSS, ako aj záujem poskytovateľa na celkovom rozvoji sociálnych služieb v spolupráci s mestom. V prípade nového poskytovateľa sociálnych služieb sa hodnotí najmä jeho komunikácia s mestom Ružomberok o jeho zámeroch poskytovať sociálnu službu na území mesta Ružomberok. Kladie sa dôraz  najmä na záujem a ochotu poskytovateľa sociálnej služby participovať na riešení </w:t>
      </w:r>
      <w:r>
        <w:rPr>
          <w:b w:val="0"/>
          <w:bCs/>
        </w:rPr>
        <w:lastRenderedPageBreak/>
        <w:t>problematiky sociálnych služieb na území mesta Ružomberok, čo má výrazný vplyv na proces aktualizácie KPSS a plnenia cieľov KPSS.</w:t>
      </w:r>
      <w:r w:rsidR="001E2958">
        <w:rPr>
          <w:b w:val="0"/>
          <w:bCs/>
        </w:rPr>
        <w:t xml:space="preserve"> Kritérium sa považuje za splnené, ak poskytovateľ sociálnej služby preukáže svoj záujem a ochotu podieľať sa na riešení problémov v sociálnej oblasti na území mesta Ružomberok.</w:t>
      </w:r>
    </w:p>
    <w:p w14:paraId="6E54FAD9" w14:textId="77777777" w:rsidR="001E2958" w:rsidRDefault="001E2958" w:rsidP="001E2958">
      <w:pPr>
        <w:jc w:val="both"/>
        <w:rPr>
          <w:b w:val="0"/>
          <w:bCs/>
        </w:rPr>
      </w:pPr>
    </w:p>
    <w:p w14:paraId="77103113" w14:textId="77777777" w:rsidR="00FF74DA" w:rsidRPr="00FF74DA" w:rsidRDefault="00FF74DA" w:rsidP="001E2958">
      <w:pPr>
        <w:pStyle w:val="Odsekzoznamu"/>
        <w:numPr>
          <w:ilvl w:val="0"/>
          <w:numId w:val="2"/>
        </w:numPr>
        <w:ind w:left="567" w:hanging="567"/>
        <w:jc w:val="both"/>
        <w:rPr>
          <w:b w:val="0"/>
          <w:bCs/>
          <w:u w:val="single"/>
        </w:rPr>
      </w:pPr>
      <w:r w:rsidRPr="00FF74DA">
        <w:rPr>
          <w:b w:val="0"/>
          <w:bCs/>
          <w:u w:val="single"/>
        </w:rPr>
        <w:t>Poskytovateľ má spracované štandardy kvality poskytovanej sociálnej služby</w:t>
      </w:r>
    </w:p>
    <w:p w14:paraId="54A557D7" w14:textId="6CFD8774" w:rsidR="001E2958" w:rsidRPr="001E2958" w:rsidRDefault="00FF74DA" w:rsidP="00FF74DA">
      <w:pPr>
        <w:pStyle w:val="Odsekzoznamu"/>
        <w:ind w:left="567"/>
        <w:jc w:val="both"/>
        <w:rPr>
          <w:b w:val="0"/>
          <w:bCs/>
        </w:rPr>
      </w:pPr>
      <w:r>
        <w:rPr>
          <w:b w:val="0"/>
          <w:bCs/>
        </w:rPr>
        <w:t>Kritérium sa považuje za splnené, ak poskytovateľ sociálnej služby preukáže čestným vyhlásením, že plní podmienky kvality poskytovanej sociálnej služby a má na tento účel spracované Štandardy kvality v zmysle zákona č.448/2008 Z. z.</w:t>
      </w:r>
    </w:p>
    <w:p w14:paraId="52B753EA" w14:textId="077EB924" w:rsidR="00AF16EC" w:rsidRDefault="00AF16EC" w:rsidP="00AF16EC">
      <w:pPr>
        <w:jc w:val="both"/>
        <w:rPr>
          <w:b w:val="0"/>
          <w:bCs/>
        </w:rPr>
      </w:pPr>
      <w:r>
        <w:rPr>
          <w:b w:val="0"/>
          <w:bCs/>
        </w:rPr>
        <w:t xml:space="preserve">                </w:t>
      </w:r>
    </w:p>
    <w:p w14:paraId="7AF524FC" w14:textId="77777777" w:rsidR="00E647DA" w:rsidRPr="00AF16EC" w:rsidRDefault="00E647DA" w:rsidP="00AF16EC">
      <w:pPr>
        <w:jc w:val="both"/>
        <w:rPr>
          <w:b w:val="0"/>
          <w:bCs/>
        </w:rPr>
      </w:pPr>
    </w:p>
    <w:p w14:paraId="6A52A339" w14:textId="56A1AFA1" w:rsidR="00416070" w:rsidRPr="00416070" w:rsidRDefault="00416070" w:rsidP="00174407">
      <w:pPr>
        <w:jc w:val="both"/>
      </w:pPr>
      <w:r w:rsidRPr="00416070">
        <w:t>Postup pre podanie žiadosti</w:t>
      </w:r>
    </w:p>
    <w:p w14:paraId="38A0863D" w14:textId="3172E9A6" w:rsidR="00416070" w:rsidRDefault="00416070" w:rsidP="00416070">
      <w:pPr>
        <w:jc w:val="both"/>
        <w:rPr>
          <w:b w:val="0"/>
          <w:bCs/>
        </w:rPr>
      </w:pPr>
      <w:r>
        <w:rPr>
          <w:b w:val="0"/>
          <w:bCs/>
        </w:rPr>
        <w:t>Poskytovateľ sociálnej služby požiada mesto Ružomberok o písomné vyjadrenie o súlade poskytovanej sociálnej služby s </w:t>
      </w:r>
      <w:r w:rsidR="00775D8F">
        <w:rPr>
          <w:b w:val="0"/>
          <w:bCs/>
        </w:rPr>
        <w:t>KPSS</w:t>
      </w:r>
      <w:r>
        <w:rPr>
          <w:b w:val="0"/>
          <w:bCs/>
        </w:rPr>
        <w:t xml:space="preserve"> v zmysle § 83 ods. 8 zákona č.448/2008 Z.</w:t>
      </w:r>
      <w:r w:rsidR="005D6C41">
        <w:rPr>
          <w:b w:val="0"/>
          <w:bCs/>
        </w:rPr>
        <w:t xml:space="preserve"> </w:t>
      </w:r>
      <w:r>
        <w:rPr>
          <w:b w:val="0"/>
          <w:bCs/>
        </w:rPr>
        <w:t xml:space="preserve">z. </w:t>
      </w:r>
      <w:r w:rsidRPr="00416070">
        <w:t>písomne v lehote od 1.mája do 31.augusta</w:t>
      </w:r>
      <w:r>
        <w:rPr>
          <w:b w:val="0"/>
          <w:bCs/>
        </w:rPr>
        <w:t xml:space="preserve"> kalendárneho roka.</w:t>
      </w:r>
    </w:p>
    <w:p w14:paraId="5E04F6B5" w14:textId="77777777" w:rsidR="00416070" w:rsidRDefault="00416070" w:rsidP="00416070">
      <w:pPr>
        <w:jc w:val="both"/>
        <w:rPr>
          <w:b w:val="0"/>
          <w:bCs/>
        </w:rPr>
      </w:pPr>
      <w:r>
        <w:rPr>
          <w:b w:val="0"/>
          <w:bCs/>
        </w:rPr>
        <w:t>Adresa na doručenie žiadosti: Mesto Ružomberok, Námestie A. Hlinku 1098/1, 034 01  Ružomberok.</w:t>
      </w:r>
    </w:p>
    <w:p w14:paraId="7A7C1774" w14:textId="77777777" w:rsidR="00416070" w:rsidRDefault="00416070" w:rsidP="00416070">
      <w:pPr>
        <w:jc w:val="both"/>
        <w:rPr>
          <w:b w:val="0"/>
          <w:bCs/>
        </w:rPr>
      </w:pPr>
    </w:p>
    <w:p w14:paraId="6CB5E4B7" w14:textId="7736B2C2" w:rsidR="00416070" w:rsidRDefault="00416070" w:rsidP="00416070">
      <w:pPr>
        <w:jc w:val="both"/>
        <w:rPr>
          <w:b w:val="0"/>
          <w:bCs/>
        </w:rPr>
      </w:pPr>
      <w:r>
        <w:rPr>
          <w:b w:val="0"/>
          <w:bCs/>
        </w:rPr>
        <w:t xml:space="preserve">Žiadosť musí obsahovať nasledujúce </w:t>
      </w:r>
      <w:r w:rsidR="005B609F">
        <w:rPr>
          <w:b w:val="0"/>
          <w:bCs/>
        </w:rPr>
        <w:t>náležitosti</w:t>
      </w:r>
      <w:r>
        <w:rPr>
          <w:b w:val="0"/>
          <w:bCs/>
        </w:rPr>
        <w:t>:</w:t>
      </w:r>
    </w:p>
    <w:p w14:paraId="10B99BDA" w14:textId="2D97390A" w:rsidR="00174407" w:rsidRDefault="00416070" w:rsidP="00416070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identifikačné údaje žiadateľa (názov, sídlo, IČO</w:t>
      </w:r>
      <w:r w:rsidR="005B609F">
        <w:rPr>
          <w:b w:val="0"/>
          <w:bCs/>
        </w:rPr>
        <w:t>, štatutárny zástupca</w:t>
      </w:r>
      <w:r>
        <w:rPr>
          <w:b w:val="0"/>
          <w:bCs/>
        </w:rPr>
        <w:t>)</w:t>
      </w:r>
    </w:p>
    <w:p w14:paraId="0792D2AF" w14:textId="1EACA4ED" w:rsidR="005B609F" w:rsidRDefault="005B609F" w:rsidP="00416070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kontaktné údaje žiadateľa (telefónny kontakt, mailový kontakt)</w:t>
      </w:r>
    </w:p>
    <w:p w14:paraId="58C43A2B" w14:textId="77777777" w:rsidR="005B609F" w:rsidRPr="00416070" w:rsidRDefault="005B609F" w:rsidP="005B609F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druh a forma sociálnej služby</w:t>
      </w:r>
    </w:p>
    <w:p w14:paraId="0AF8B200" w14:textId="5655F304" w:rsidR="005B609F" w:rsidRDefault="005B609F" w:rsidP="00416070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názov a adresa zariadenia, v ktorom sa sociálna služba poskytuje alebo bude poskytovať</w:t>
      </w:r>
    </w:p>
    <w:p w14:paraId="4B3006EA" w14:textId="3CF09521" w:rsidR="005B609F" w:rsidRDefault="005B609F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kapacita zariadenia</w:t>
      </w:r>
    </w:p>
    <w:p w14:paraId="060C22F2" w14:textId="48A3B033" w:rsidR="0004362B" w:rsidRDefault="0004362B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číslo a dátum registrácie sociálnej služby na príslušnom vyššom územnom celku</w:t>
      </w:r>
    </w:p>
    <w:p w14:paraId="113142D7" w14:textId="17F0F7C7" w:rsidR="002A0B29" w:rsidRDefault="002A0B29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dátum začatia poskytovania sociálnej služby</w:t>
      </w:r>
    </w:p>
    <w:p w14:paraId="2E14B98E" w14:textId="44429DA5" w:rsidR="0004362B" w:rsidRDefault="0004362B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celkový počet užívateľov sociálnej služby ku dňu podania žiadosti</w:t>
      </w:r>
    </w:p>
    <w:p w14:paraId="74273E58" w14:textId="3AE01291" w:rsidR="0004362B" w:rsidRDefault="002A0B29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menný zoznam užívateľov sociálnej služby s trvalým pobytom v meste Ružomberok</w:t>
      </w:r>
    </w:p>
    <w:p w14:paraId="2C8D4EE3" w14:textId="07F91BC0" w:rsidR="002A0B29" w:rsidRDefault="002A0B29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počet záujemcov o zabezpečenie poskytovania sociálnej služby ku dňu podania žiadosti (poradovník)</w:t>
      </w:r>
    </w:p>
    <w:p w14:paraId="71CFA8AC" w14:textId="3B4F8B4C" w:rsidR="002A0B29" w:rsidRDefault="002A0B29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výška ekonomicky oprávnených nákladov v zmysle § 72 ods. 5 za predchádzajúci kalendárny rok</w:t>
      </w:r>
    </w:p>
    <w:p w14:paraId="09B4947B" w14:textId="35C97541" w:rsidR="002A0B29" w:rsidRDefault="002A0B29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priemerné bežné výdavky a priemerné bežné príjmy za predchádzajúci kalendárny rok</w:t>
      </w:r>
      <w:r w:rsidR="00775D8F">
        <w:rPr>
          <w:b w:val="0"/>
          <w:bCs/>
        </w:rPr>
        <w:t xml:space="preserve">                         (v členení podľa rôznych zdrojov financovania – úhrady od prijímateľov sociálnej služby, z vlastných zdrojov, z rozpočtu štátu, z rozpočtu samosprávy, z iných zdrojov ako napr. dary, dotácie, granty a pod.)</w:t>
      </w:r>
    </w:p>
    <w:p w14:paraId="0DF4AFB2" w14:textId="6A043F22" w:rsidR="00775D8F" w:rsidRDefault="00775D8F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meno a priezvisko zamestnanca poskytovateľa sociálnej služby, ktorý sa zúčastnil procesu tvorby KPSS</w:t>
      </w:r>
      <w:r w:rsidR="002852AC">
        <w:rPr>
          <w:b w:val="0"/>
          <w:bCs/>
        </w:rPr>
        <w:t>, resp. spolupracuje s mestom Ružomberok v oblasti rozvoja sociálnych služieb</w:t>
      </w:r>
    </w:p>
    <w:p w14:paraId="7D8B3161" w14:textId="6EAE1F62" w:rsidR="002852AC" w:rsidRDefault="002852AC">
      <w:pPr>
        <w:pStyle w:val="Odsekzoznamu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čestné vyhlásenie štatutárneho zástupcu o tom, že poskytovateľ sociálnej služby má spracované štandardy kvality poskytovanej sociálnej služby v zmysle zákona č.448/2008 Z. z.</w:t>
      </w:r>
    </w:p>
    <w:p w14:paraId="2357EB66" w14:textId="77777777" w:rsidR="002852AC" w:rsidRDefault="002852AC" w:rsidP="002852AC">
      <w:pPr>
        <w:jc w:val="both"/>
        <w:rPr>
          <w:b w:val="0"/>
          <w:bCs/>
        </w:rPr>
      </w:pPr>
    </w:p>
    <w:p w14:paraId="0ACAABB6" w14:textId="77777777" w:rsidR="00FF74DA" w:rsidRDefault="00FF74DA" w:rsidP="002852AC">
      <w:pPr>
        <w:jc w:val="both"/>
        <w:rPr>
          <w:b w:val="0"/>
          <w:bCs/>
        </w:rPr>
      </w:pPr>
    </w:p>
    <w:p w14:paraId="1452042A" w14:textId="77777777" w:rsidR="00FF74DA" w:rsidRDefault="00FF74DA" w:rsidP="002852AC">
      <w:pPr>
        <w:jc w:val="both"/>
        <w:rPr>
          <w:b w:val="0"/>
          <w:bCs/>
        </w:rPr>
      </w:pPr>
    </w:p>
    <w:p w14:paraId="4013C85B" w14:textId="77777777" w:rsidR="00FF74DA" w:rsidRDefault="00FF74DA" w:rsidP="002852AC">
      <w:pPr>
        <w:jc w:val="both"/>
        <w:rPr>
          <w:b w:val="0"/>
          <w:bCs/>
        </w:rPr>
      </w:pPr>
    </w:p>
    <w:p w14:paraId="062F68AB" w14:textId="77777777" w:rsidR="00FF74DA" w:rsidRDefault="00FF74DA" w:rsidP="002852AC">
      <w:pPr>
        <w:jc w:val="both"/>
        <w:rPr>
          <w:b w:val="0"/>
          <w:bCs/>
        </w:rPr>
      </w:pPr>
    </w:p>
    <w:p w14:paraId="1ADB7456" w14:textId="77777777" w:rsidR="00FF74DA" w:rsidRDefault="00FF74DA" w:rsidP="002852AC">
      <w:pPr>
        <w:jc w:val="both"/>
        <w:rPr>
          <w:b w:val="0"/>
          <w:bCs/>
        </w:rPr>
      </w:pPr>
    </w:p>
    <w:p w14:paraId="6696FE22" w14:textId="77777777" w:rsidR="00E647DA" w:rsidRDefault="00E647DA" w:rsidP="002852AC">
      <w:pPr>
        <w:jc w:val="both"/>
        <w:rPr>
          <w:b w:val="0"/>
          <w:bCs/>
        </w:rPr>
      </w:pPr>
    </w:p>
    <w:p w14:paraId="2769A9FE" w14:textId="77777777" w:rsidR="00E647DA" w:rsidRDefault="00E647DA" w:rsidP="002852AC">
      <w:pPr>
        <w:jc w:val="both"/>
        <w:rPr>
          <w:b w:val="0"/>
          <w:bCs/>
        </w:rPr>
      </w:pPr>
    </w:p>
    <w:p w14:paraId="51D76190" w14:textId="49A05856" w:rsidR="002852AC" w:rsidRDefault="002852AC" w:rsidP="002852AC">
      <w:pPr>
        <w:jc w:val="both"/>
        <w:rPr>
          <w:b w:val="0"/>
          <w:bCs/>
        </w:rPr>
      </w:pPr>
      <w:r>
        <w:rPr>
          <w:b w:val="0"/>
          <w:bCs/>
        </w:rPr>
        <w:t>Mesto Ružomberok vydá poskytovateľovi sociálnej služby na základe riadne vyplnenej žiadosti</w:t>
      </w:r>
      <w:r w:rsidR="003E58AE">
        <w:rPr>
          <w:b w:val="0"/>
          <w:bCs/>
        </w:rPr>
        <w:t xml:space="preserve"> bezplatne písomné vyjadrenie o súlade poskytovanej služby s KPSS do 15 kalendárnych dní odo dňa doručenia žiadosti.</w:t>
      </w:r>
    </w:p>
    <w:p w14:paraId="0E9AE385" w14:textId="292993A4" w:rsidR="003E58AE" w:rsidRDefault="003E58AE" w:rsidP="002852AC">
      <w:pPr>
        <w:jc w:val="both"/>
        <w:rPr>
          <w:b w:val="0"/>
          <w:bCs/>
        </w:rPr>
      </w:pPr>
      <w:r>
        <w:rPr>
          <w:b w:val="0"/>
          <w:bCs/>
        </w:rPr>
        <w:t>Mesto Ružomberok vydá písomné vyjadrenie z vlastného podnetu v zmysle § 83 ods.8 zákona č.448/2008 Z. z., ak je žiadateľom samotné mesto.</w:t>
      </w:r>
    </w:p>
    <w:p w14:paraId="24478E9F" w14:textId="77777777" w:rsidR="003E58AE" w:rsidRDefault="003E58AE" w:rsidP="002852AC">
      <w:pPr>
        <w:jc w:val="both"/>
        <w:rPr>
          <w:b w:val="0"/>
          <w:bCs/>
        </w:rPr>
      </w:pPr>
    </w:p>
    <w:p w14:paraId="1F57DE85" w14:textId="77777777" w:rsidR="00FF74DA" w:rsidRDefault="00FF74DA" w:rsidP="002852AC">
      <w:pPr>
        <w:jc w:val="both"/>
        <w:rPr>
          <w:b w:val="0"/>
          <w:bCs/>
        </w:rPr>
      </w:pPr>
    </w:p>
    <w:p w14:paraId="157A038C" w14:textId="64450B9E" w:rsidR="00E647DA" w:rsidRDefault="00E647DA" w:rsidP="002852AC">
      <w:pPr>
        <w:jc w:val="both"/>
        <w:rPr>
          <w:b w:val="0"/>
          <w:bCs/>
        </w:rPr>
      </w:pPr>
      <w:r>
        <w:rPr>
          <w:b w:val="0"/>
          <w:bCs/>
        </w:rPr>
        <w:t>V Ružomberku, dňa 15.03.2024</w:t>
      </w:r>
    </w:p>
    <w:p w14:paraId="4DEFEA5B" w14:textId="77777777" w:rsidR="00E647DA" w:rsidRDefault="00E647DA" w:rsidP="002852AC">
      <w:pPr>
        <w:jc w:val="both"/>
        <w:rPr>
          <w:b w:val="0"/>
          <w:bCs/>
        </w:rPr>
      </w:pPr>
    </w:p>
    <w:p w14:paraId="48573ABD" w14:textId="77777777" w:rsidR="00E647DA" w:rsidRDefault="00E647DA" w:rsidP="002852AC">
      <w:pPr>
        <w:jc w:val="both"/>
        <w:rPr>
          <w:b w:val="0"/>
          <w:bCs/>
        </w:rPr>
      </w:pPr>
    </w:p>
    <w:p w14:paraId="38DD82DF" w14:textId="77777777" w:rsidR="00E647DA" w:rsidRDefault="00E647DA" w:rsidP="002852AC">
      <w:pPr>
        <w:jc w:val="both"/>
        <w:rPr>
          <w:b w:val="0"/>
          <w:bCs/>
        </w:rPr>
      </w:pPr>
    </w:p>
    <w:p w14:paraId="0397DE4A" w14:textId="77777777" w:rsidR="00E647DA" w:rsidRDefault="00E647DA" w:rsidP="002852AC">
      <w:pPr>
        <w:jc w:val="both"/>
        <w:rPr>
          <w:b w:val="0"/>
          <w:bCs/>
        </w:rPr>
      </w:pPr>
    </w:p>
    <w:p w14:paraId="0C7F9AE0" w14:textId="77777777" w:rsidR="00E647DA" w:rsidRDefault="00E647DA" w:rsidP="002852AC">
      <w:pPr>
        <w:jc w:val="both"/>
        <w:rPr>
          <w:b w:val="0"/>
          <w:bCs/>
        </w:rPr>
      </w:pPr>
    </w:p>
    <w:p w14:paraId="0B53840D" w14:textId="77777777" w:rsidR="00E647DA" w:rsidRDefault="00E647DA" w:rsidP="002852AC">
      <w:pPr>
        <w:jc w:val="both"/>
        <w:rPr>
          <w:b w:val="0"/>
          <w:bCs/>
        </w:rPr>
      </w:pPr>
    </w:p>
    <w:p w14:paraId="23EF1543" w14:textId="76C7CCD9" w:rsidR="00E647DA" w:rsidRDefault="00E647DA" w:rsidP="002852AC">
      <w:pPr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JUDr. Ľubomír Kubáň</w:t>
      </w:r>
    </w:p>
    <w:p w14:paraId="34B1095D" w14:textId="54ADDB5F" w:rsidR="00E647DA" w:rsidRDefault="00E647DA" w:rsidP="002852AC">
      <w:pPr>
        <w:jc w:val="both"/>
        <w:rPr>
          <w:b w:val="0"/>
          <w:bCs/>
        </w:rPr>
      </w:pPr>
      <w:r>
        <w:rPr>
          <w:b w:val="0"/>
          <w:bCs/>
        </w:rPr>
        <w:t xml:space="preserve">          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       primátor mesta</w:t>
      </w:r>
    </w:p>
    <w:p w14:paraId="6E4A2053" w14:textId="77777777" w:rsidR="00FF74DA" w:rsidRDefault="00FF74DA" w:rsidP="002852AC">
      <w:pPr>
        <w:jc w:val="both"/>
        <w:rPr>
          <w:b w:val="0"/>
          <w:bCs/>
        </w:rPr>
      </w:pPr>
    </w:p>
    <w:sectPr w:rsidR="00FF74DA" w:rsidSect="001E29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97" w:right="707" w:bottom="1418" w:left="1418" w:header="567" w:footer="709" w:gutter="0"/>
      <w:cols w:space="708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C7C6" w14:textId="77777777" w:rsidR="00A43636" w:rsidRDefault="00A43636">
      <w:r>
        <w:separator/>
      </w:r>
    </w:p>
  </w:endnote>
  <w:endnote w:type="continuationSeparator" w:id="0">
    <w:p w14:paraId="02FF32B2" w14:textId="77777777" w:rsidR="00A43636" w:rsidRDefault="00A4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E8D8" w14:textId="77777777" w:rsidR="00AB6877" w:rsidRDefault="00AB6877" w:rsidP="001E40D3">
    <w:pPr>
      <w:pStyle w:val="Pta"/>
      <w:pBdr>
        <w:bottom w:val="single" w:sz="12" w:space="1" w:color="auto"/>
      </w:pBdr>
      <w:rPr>
        <w:b w:val="0"/>
        <w:color w:val="FF0000"/>
        <w:szCs w:val="18"/>
      </w:rPr>
    </w:pPr>
  </w:p>
  <w:p w14:paraId="099A9345" w14:textId="77777777" w:rsidR="00AB6877" w:rsidRPr="00A12631" w:rsidRDefault="00AB6877" w:rsidP="001E40D3">
    <w:pPr>
      <w:pStyle w:val="Pta"/>
      <w:jc w:val="center"/>
      <w:rPr>
        <w:b w:val="0"/>
        <w:color w:val="FF0000"/>
      </w:rPr>
    </w:pPr>
    <w:r w:rsidRPr="00A12631">
      <w:rPr>
        <w:color w:val="FF0000"/>
      </w:rPr>
      <w:t>Mesto Ružomberok, Námestie A. Hlinku 1098/1, 034 01 Ružomberok, Tel.: +421 44 431 44 22</w:t>
    </w:r>
  </w:p>
  <w:p w14:paraId="0A1067A8" w14:textId="77777777" w:rsidR="00AB6877" w:rsidRPr="00A12631" w:rsidRDefault="00D26A6E" w:rsidP="001E40D3">
    <w:pPr>
      <w:pStyle w:val="Pta"/>
      <w:jc w:val="center"/>
      <w:rPr>
        <w:b w:val="0"/>
        <w:color w:val="FF0000"/>
      </w:rPr>
    </w:pPr>
    <w:hyperlink r:id="rId1" w:history="1">
      <w:r w:rsidR="00AB6877" w:rsidRPr="00A12631">
        <w:rPr>
          <w:rStyle w:val="Hypertextovprepojenie"/>
          <w:color w:val="FF0000"/>
        </w:rPr>
        <w:t>www.ruzomberok.sk</w:t>
      </w:r>
    </w:hyperlink>
    <w:r w:rsidR="00AB6877" w:rsidRPr="00A12631">
      <w:rPr>
        <w:color w:val="FF0000"/>
      </w:rPr>
      <w:t>, ruzomberok@ruzomberok.sk, ICO: 00315737  DIC: 2021339265</w:t>
    </w:r>
  </w:p>
  <w:p w14:paraId="3265443D" w14:textId="77777777" w:rsidR="00AB6877" w:rsidRDefault="00AB6877" w:rsidP="001E40D3">
    <w:pPr>
      <w:pStyle w:val="Pta"/>
    </w:pPr>
  </w:p>
  <w:p w14:paraId="71F7B871" w14:textId="77777777" w:rsidR="00AB6877" w:rsidRDefault="00AB68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335E" w14:textId="77777777" w:rsidR="00AB6877" w:rsidRDefault="00AB6877" w:rsidP="00743F92">
    <w:pPr>
      <w:pStyle w:val="Pta"/>
      <w:pBdr>
        <w:bottom w:val="single" w:sz="12" w:space="1" w:color="auto"/>
      </w:pBdr>
      <w:rPr>
        <w:b w:val="0"/>
        <w:color w:val="FF0000"/>
        <w:szCs w:val="18"/>
      </w:rPr>
    </w:pPr>
  </w:p>
  <w:p w14:paraId="55CC5EA2" w14:textId="77777777" w:rsidR="00AB6877" w:rsidRDefault="00AB6877" w:rsidP="00743F92">
    <w:pPr>
      <w:pStyle w:val="Pta"/>
      <w:pBdr>
        <w:bottom w:val="single" w:sz="12" w:space="1" w:color="auto"/>
      </w:pBdr>
      <w:rPr>
        <w:b w:val="0"/>
        <w:color w:val="FF0000"/>
        <w:szCs w:val="18"/>
      </w:rPr>
    </w:pPr>
  </w:p>
  <w:p w14:paraId="1C57639E" w14:textId="77777777" w:rsidR="00AB6877" w:rsidRPr="00A12631" w:rsidRDefault="00AB6877" w:rsidP="00743F92">
    <w:pPr>
      <w:pStyle w:val="Pta"/>
      <w:jc w:val="center"/>
      <w:rPr>
        <w:b w:val="0"/>
        <w:color w:val="FF0000"/>
      </w:rPr>
    </w:pPr>
    <w:r w:rsidRPr="00A12631">
      <w:rPr>
        <w:color w:val="FF0000"/>
      </w:rPr>
      <w:t>Mesto Ružomberok, Námestie A. Hlinku 1098/1, 034 01 Ružomberok, Tel.: +421 44 431 44 22</w:t>
    </w:r>
  </w:p>
  <w:p w14:paraId="5F95540D" w14:textId="77777777" w:rsidR="00AB6877" w:rsidRPr="00A12631" w:rsidRDefault="00AB6877" w:rsidP="00743F92">
    <w:pPr>
      <w:pStyle w:val="Pta"/>
      <w:jc w:val="center"/>
      <w:rPr>
        <w:b w:val="0"/>
        <w:color w:val="FF0000"/>
      </w:rPr>
    </w:pPr>
    <w:r w:rsidRPr="001B1440">
      <w:rPr>
        <w:color w:val="FF0000"/>
        <w:lang w:val="sk-SK"/>
      </w:rPr>
      <w:t>www.ruzomberok.sk</w:t>
    </w:r>
    <w:r w:rsidRPr="00A12631">
      <w:rPr>
        <w:color w:val="FF0000"/>
      </w:rPr>
      <w:t>, ruzomberok@ruzomberok.sk, ICO: 00315737  DIC: 2021339265</w:t>
    </w:r>
  </w:p>
  <w:p w14:paraId="7EC664A4" w14:textId="77777777" w:rsidR="00AB6877" w:rsidRPr="001E13E1" w:rsidRDefault="00AB6877" w:rsidP="00743F92">
    <w:pPr>
      <w:pStyle w:val="Pta"/>
    </w:pPr>
  </w:p>
  <w:p w14:paraId="1C0FD354" w14:textId="77777777" w:rsidR="00AB6877" w:rsidRDefault="00AB68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5882" w14:textId="77777777" w:rsidR="00A43636" w:rsidRDefault="00A43636">
      <w:r>
        <w:separator/>
      </w:r>
    </w:p>
  </w:footnote>
  <w:footnote w:type="continuationSeparator" w:id="0">
    <w:p w14:paraId="3B10CCD5" w14:textId="77777777" w:rsidR="00A43636" w:rsidRDefault="00A4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90"/>
      <w:gridCol w:w="4890"/>
    </w:tblGrid>
    <w:tr w:rsidR="001E40D3" w14:paraId="1BB7036F" w14:textId="77777777" w:rsidTr="00327ED9">
      <w:tc>
        <w:tcPr>
          <w:tcW w:w="4890" w:type="dxa"/>
          <w:vMerge w:val="restart"/>
          <w:shd w:val="clear" w:color="auto" w:fill="auto"/>
        </w:tcPr>
        <w:p w14:paraId="286B408B" w14:textId="77777777" w:rsidR="00AB6877" w:rsidRPr="00327ED9" w:rsidRDefault="00AB6877" w:rsidP="001E40D3">
          <w:pPr>
            <w:rPr>
              <w:rFonts w:ascii="Arial" w:hAnsi="Arial"/>
              <w:b w:val="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997047F" wp14:editId="11944EF0">
                <wp:simplePos x="0" y="0"/>
                <wp:positionH relativeFrom="column">
                  <wp:posOffset>137160</wp:posOffset>
                </wp:positionH>
                <wp:positionV relativeFrom="paragraph">
                  <wp:posOffset>-95250</wp:posOffset>
                </wp:positionV>
                <wp:extent cx="676275" cy="780415"/>
                <wp:effectExtent l="0" t="0" r="9525" b="635"/>
                <wp:wrapNone/>
                <wp:docPr id="465070841" name="Obrázok 4" descr="rb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b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90" w:type="dxa"/>
          <w:shd w:val="clear" w:color="auto" w:fill="auto"/>
        </w:tcPr>
        <w:p w14:paraId="3597CD98" w14:textId="77777777" w:rsidR="00AB6877" w:rsidRPr="00327ED9" w:rsidRDefault="00AB6877" w:rsidP="001E40D3">
          <w:pPr>
            <w:rPr>
              <w:rFonts w:ascii="Arial" w:hAnsi="Arial"/>
              <w:b w:val="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1A4F5A7" wp14:editId="3070BE71">
                <wp:simplePos x="0" y="0"/>
                <wp:positionH relativeFrom="column">
                  <wp:posOffset>425450</wp:posOffset>
                </wp:positionH>
                <wp:positionV relativeFrom="paragraph">
                  <wp:posOffset>-92710</wp:posOffset>
                </wp:positionV>
                <wp:extent cx="2552700" cy="323850"/>
                <wp:effectExtent l="0" t="0" r="0" b="0"/>
                <wp:wrapNone/>
                <wp:docPr id="2091233022" name="Obrázok 3" descr="mesto rb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esto rb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40D3" w14:paraId="3772D8A9" w14:textId="77777777" w:rsidTr="00327ED9">
      <w:trPr>
        <w:trHeight w:val="509"/>
      </w:trPr>
      <w:tc>
        <w:tcPr>
          <w:tcW w:w="4890" w:type="dxa"/>
          <w:vMerge/>
          <w:shd w:val="clear" w:color="auto" w:fill="auto"/>
        </w:tcPr>
        <w:p w14:paraId="570B6A2D" w14:textId="77777777" w:rsidR="00AB6877" w:rsidRPr="00327ED9" w:rsidRDefault="00AB6877" w:rsidP="001E40D3">
          <w:pPr>
            <w:rPr>
              <w:rFonts w:ascii="Arial" w:hAnsi="Arial"/>
              <w:b w:val="0"/>
              <w:sz w:val="28"/>
              <w:szCs w:val="28"/>
            </w:rPr>
          </w:pPr>
        </w:p>
      </w:tc>
      <w:tc>
        <w:tcPr>
          <w:tcW w:w="4890" w:type="dxa"/>
          <w:shd w:val="clear" w:color="auto" w:fill="auto"/>
          <w:vAlign w:val="center"/>
        </w:tcPr>
        <w:p w14:paraId="6BF52AAB" w14:textId="496D2CD1" w:rsidR="00AB6877" w:rsidRPr="00327ED9" w:rsidRDefault="00AB6877" w:rsidP="00327ED9">
          <w:pPr>
            <w:jc w:val="right"/>
            <w:rPr>
              <w:b w:val="0"/>
            </w:rPr>
          </w:pPr>
        </w:p>
      </w:tc>
    </w:tr>
  </w:tbl>
  <w:p w14:paraId="4BEE8CA8" w14:textId="77777777" w:rsidR="00AB6877" w:rsidRPr="0097790C" w:rsidRDefault="00AB6877" w:rsidP="001E40D3">
    <w:pPr>
      <w:rPr>
        <w:rFonts w:ascii="Arial" w:hAnsi="Arial"/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90"/>
      <w:gridCol w:w="4890"/>
    </w:tblGrid>
    <w:tr w:rsidR="00743F92" w14:paraId="4E32FA6E" w14:textId="77777777" w:rsidTr="00327ED9">
      <w:tc>
        <w:tcPr>
          <w:tcW w:w="4890" w:type="dxa"/>
          <w:vMerge w:val="restart"/>
          <w:shd w:val="clear" w:color="auto" w:fill="auto"/>
        </w:tcPr>
        <w:p w14:paraId="0960E179" w14:textId="77777777" w:rsidR="00AB6877" w:rsidRPr="00327ED9" w:rsidRDefault="00AB6877" w:rsidP="00743F92">
          <w:pPr>
            <w:rPr>
              <w:rFonts w:ascii="Arial" w:hAnsi="Arial"/>
              <w:b w:val="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046C66C" wp14:editId="66370C9D">
                <wp:simplePos x="0" y="0"/>
                <wp:positionH relativeFrom="column">
                  <wp:posOffset>137160</wp:posOffset>
                </wp:positionH>
                <wp:positionV relativeFrom="paragraph">
                  <wp:posOffset>-95250</wp:posOffset>
                </wp:positionV>
                <wp:extent cx="676275" cy="780415"/>
                <wp:effectExtent l="0" t="0" r="9525" b="635"/>
                <wp:wrapNone/>
                <wp:docPr id="1329119988" name="Obrázok 2" descr="rb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b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90" w:type="dxa"/>
          <w:shd w:val="clear" w:color="auto" w:fill="auto"/>
        </w:tcPr>
        <w:p w14:paraId="64B6A709" w14:textId="77777777" w:rsidR="00AB6877" w:rsidRPr="00327ED9" w:rsidRDefault="00AB6877" w:rsidP="00743F92">
          <w:pPr>
            <w:rPr>
              <w:rFonts w:ascii="Arial" w:hAnsi="Arial"/>
              <w:b w:val="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EBD081" wp14:editId="39AACD2A">
                <wp:simplePos x="0" y="0"/>
                <wp:positionH relativeFrom="column">
                  <wp:posOffset>425450</wp:posOffset>
                </wp:positionH>
                <wp:positionV relativeFrom="paragraph">
                  <wp:posOffset>-92710</wp:posOffset>
                </wp:positionV>
                <wp:extent cx="2552700" cy="323850"/>
                <wp:effectExtent l="0" t="0" r="0" b="0"/>
                <wp:wrapNone/>
                <wp:docPr id="894614542" name="Obrázok 1" descr="mesto rb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esto rb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43F92" w14:paraId="5A73DECB" w14:textId="77777777" w:rsidTr="00327ED9">
      <w:trPr>
        <w:trHeight w:val="509"/>
      </w:trPr>
      <w:tc>
        <w:tcPr>
          <w:tcW w:w="4890" w:type="dxa"/>
          <w:vMerge/>
          <w:shd w:val="clear" w:color="auto" w:fill="auto"/>
        </w:tcPr>
        <w:p w14:paraId="14BE38F6" w14:textId="77777777" w:rsidR="00AB6877" w:rsidRPr="00327ED9" w:rsidRDefault="00AB6877" w:rsidP="00743F92">
          <w:pPr>
            <w:rPr>
              <w:rFonts w:ascii="Arial" w:hAnsi="Arial"/>
              <w:b w:val="0"/>
              <w:sz w:val="28"/>
              <w:szCs w:val="28"/>
            </w:rPr>
          </w:pPr>
        </w:p>
      </w:tc>
      <w:tc>
        <w:tcPr>
          <w:tcW w:w="4890" w:type="dxa"/>
          <w:shd w:val="clear" w:color="auto" w:fill="auto"/>
          <w:vAlign w:val="center"/>
        </w:tcPr>
        <w:p w14:paraId="609BF787" w14:textId="2E624845" w:rsidR="00AB6877" w:rsidRPr="00327ED9" w:rsidRDefault="00AB6877" w:rsidP="00327ED9">
          <w:pPr>
            <w:jc w:val="right"/>
            <w:rPr>
              <w:b w:val="0"/>
            </w:rPr>
          </w:pPr>
        </w:p>
      </w:tc>
    </w:tr>
  </w:tbl>
  <w:p w14:paraId="2A36E90A" w14:textId="77777777" w:rsidR="00AB6877" w:rsidRPr="0097790C" w:rsidRDefault="00AB6877" w:rsidP="00743F92">
    <w:pPr>
      <w:rPr>
        <w:rFonts w:ascii="Arial" w:hAnsi="Arial"/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F61"/>
    <w:multiLevelType w:val="hybridMultilevel"/>
    <w:tmpl w:val="5998A142"/>
    <w:lvl w:ilvl="0" w:tplc="33A6C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99D"/>
    <w:multiLevelType w:val="hybridMultilevel"/>
    <w:tmpl w:val="027468E0"/>
    <w:lvl w:ilvl="0" w:tplc="F188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3594">
    <w:abstractNumId w:val="0"/>
  </w:num>
  <w:num w:numId="2" w16cid:durableId="192580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00"/>
    <w:rsid w:val="000137FD"/>
    <w:rsid w:val="0004362B"/>
    <w:rsid w:val="00083500"/>
    <w:rsid w:val="00174407"/>
    <w:rsid w:val="001E2958"/>
    <w:rsid w:val="00253B59"/>
    <w:rsid w:val="002852AC"/>
    <w:rsid w:val="002A0B29"/>
    <w:rsid w:val="003C47A7"/>
    <w:rsid w:val="003E58AE"/>
    <w:rsid w:val="00416070"/>
    <w:rsid w:val="005B609F"/>
    <w:rsid w:val="005D6C41"/>
    <w:rsid w:val="00642CFA"/>
    <w:rsid w:val="00706851"/>
    <w:rsid w:val="00775D8F"/>
    <w:rsid w:val="00911B24"/>
    <w:rsid w:val="00A43636"/>
    <w:rsid w:val="00AB6877"/>
    <w:rsid w:val="00AF16EC"/>
    <w:rsid w:val="00D26A6E"/>
    <w:rsid w:val="00E647DA"/>
    <w:rsid w:val="00FA4FD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D27B0"/>
  <w15:chartTrackingRefBased/>
  <w15:docId w15:val="{338472DB-BFE0-4886-91E5-EC506990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3500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3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83500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styleId="Hypertextovprepojenie">
    <w:name w:val="Hyperlink"/>
    <w:rsid w:val="000835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C47A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29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2958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Janka Martonová</dc:creator>
  <cp:keywords/>
  <dc:description/>
  <cp:lastModifiedBy>PhDr. Janka Martonová</cp:lastModifiedBy>
  <cp:revision>4</cp:revision>
  <dcterms:created xsi:type="dcterms:W3CDTF">2024-01-26T06:38:00Z</dcterms:created>
  <dcterms:modified xsi:type="dcterms:W3CDTF">2024-03-15T09:05:00Z</dcterms:modified>
</cp:coreProperties>
</file>