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1EC61F" w14:textId="6BD16CE0" w:rsidR="002E5A62" w:rsidRDefault="0022267D" w:rsidP="002E5A62">
      <w:pPr>
        <w:pStyle w:val="Bezriadkovania"/>
        <w:rPr>
          <w:rFonts w:ascii="Calibri" w:hAnsi="Calibri" w:cs="Arial"/>
          <w:sz w:val="28"/>
          <w:szCs w:val="28"/>
        </w:rPr>
      </w:pPr>
      <w:r>
        <w:rPr>
          <w:rFonts w:ascii="Calibri" w:hAnsi="Calibri" w:cs="Arial"/>
          <w:noProof/>
          <w:sz w:val="28"/>
          <w:szCs w:val="28"/>
        </w:rPr>
        <w:drawing>
          <wp:anchor distT="0" distB="0" distL="114300" distR="114300" simplePos="0" relativeHeight="251663360" behindDoc="1" locked="0" layoutInCell="1" allowOverlap="1" wp14:anchorId="2AF3556F" wp14:editId="720138E7">
            <wp:simplePos x="0" y="0"/>
            <wp:positionH relativeFrom="margin">
              <wp:posOffset>-180975</wp:posOffset>
            </wp:positionH>
            <wp:positionV relativeFrom="paragraph">
              <wp:posOffset>-472440</wp:posOffset>
            </wp:positionV>
            <wp:extent cx="4581525" cy="1380526"/>
            <wp:effectExtent l="0" t="0" r="0" b="0"/>
            <wp:wrapNone/>
            <wp:docPr id="15960784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525" cy="13805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9A37352" w14:textId="60809BB4" w:rsidR="002E5A62" w:rsidRDefault="002E5A62" w:rsidP="002E5A62">
      <w:pPr>
        <w:rPr>
          <w:rFonts w:ascii="Calibri" w:hAnsi="Calibri" w:cs="Arial"/>
          <w:b/>
          <w:sz w:val="28"/>
          <w:szCs w:val="28"/>
        </w:rPr>
      </w:pPr>
    </w:p>
    <w:p w14:paraId="1E8BE563" w14:textId="77777777" w:rsidR="002E5A62" w:rsidRDefault="002E5A62" w:rsidP="002E5A62">
      <w:pPr>
        <w:rPr>
          <w:rFonts w:ascii="Calibri" w:hAnsi="Calibri" w:cs="Arial"/>
          <w:b/>
          <w:sz w:val="28"/>
          <w:szCs w:val="28"/>
        </w:rPr>
      </w:pPr>
    </w:p>
    <w:p w14:paraId="77EBBD36" w14:textId="74B91519" w:rsidR="002E5A62" w:rsidRDefault="002E5A62" w:rsidP="002E5A62">
      <w:pPr>
        <w:rPr>
          <w:rFonts w:ascii="Calibri" w:hAnsi="Calibri" w:cs="Arial"/>
          <w:b/>
          <w:sz w:val="28"/>
          <w:szCs w:val="28"/>
        </w:rPr>
      </w:pPr>
    </w:p>
    <w:p w14:paraId="29C6ADF0" w14:textId="43B511FA" w:rsidR="002E5A62" w:rsidRDefault="002E5A62" w:rsidP="002E5A62">
      <w:pPr>
        <w:rPr>
          <w:rFonts w:ascii="Calibri" w:hAnsi="Calibri" w:cs="Arial"/>
          <w:b/>
          <w:sz w:val="28"/>
          <w:szCs w:val="28"/>
        </w:rPr>
      </w:pPr>
    </w:p>
    <w:p w14:paraId="460BAAA0" w14:textId="16628AC4" w:rsidR="002E5A62" w:rsidRPr="00911A48" w:rsidRDefault="002E5A62" w:rsidP="00812991">
      <w:pPr>
        <w:jc w:val="center"/>
        <w:rPr>
          <w:rFonts w:ascii="Open Sans" w:hAnsi="Open Sans" w:cs="Open Sans"/>
          <w:b/>
          <w:color w:val="DA5C57"/>
          <w:sz w:val="28"/>
          <w:szCs w:val="28"/>
        </w:rPr>
      </w:pPr>
      <w:r w:rsidRPr="00911A48">
        <w:rPr>
          <w:rFonts w:ascii="Open Sans" w:hAnsi="Open Sans" w:cs="Open Sans"/>
          <w:b/>
          <w:color w:val="DA5C57"/>
          <w:sz w:val="28"/>
          <w:szCs w:val="28"/>
        </w:rPr>
        <w:t>Cestou dreva</w:t>
      </w:r>
    </w:p>
    <w:p w14:paraId="25363713" w14:textId="278BDB42" w:rsidR="002E5A62" w:rsidRDefault="002E5A62" w:rsidP="00812991">
      <w:pPr>
        <w:jc w:val="center"/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F401A9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pamiatkami drevenej architektúry a prírodného dedičstva vo </w:t>
      </w:r>
      <w:proofErr w:type="spellStart"/>
      <w:r w:rsidRPr="00F401A9">
        <w:rPr>
          <w:rFonts w:ascii="Open Sans" w:eastAsia="Candara" w:hAnsi="Open Sans" w:cs="Open Sans"/>
          <w:bCs/>
          <w:color w:val="DA5C57"/>
          <w:sz w:val="22"/>
          <w:szCs w:val="22"/>
        </w:rPr>
        <w:t>Wisle</w:t>
      </w:r>
      <w:proofErr w:type="spellEnd"/>
      <w:r w:rsidRPr="00F401A9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a</w:t>
      </w:r>
      <w:r>
        <w:rPr>
          <w:rFonts w:ascii="Open Sans" w:eastAsia="Candara" w:hAnsi="Open Sans" w:cs="Open Sans"/>
          <w:bCs/>
          <w:color w:val="DA5C57"/>
          <w:sz w:val="22"/>
          <w:szCs w:val="22"/>
        </w:rPr>
        <w:t> </w:t>
      </w:r>
      <w:r w:rsidRPr="00F401A9">
        <w:rPr>
          <w:rFonts w:ascii="Open Sans" w:eastAsia="Candara" w:hAnsi="Open Sans" w:cs="Open Sans"/>
          <w:bCs/>
          <w:color w:val="DA5C57"/>
          <w:sz w:val="22"/>
          <w:szCs w:val="22"/>
        </w:rPr>
        <w:t>Ružomberku</w:t>
      </w:r>
    </w:p>
    <w:p w14:paraId="4BDC3E5A" w14:textId="71A6C500" w:rsidR="00527C94" w:rsidRDefault="002E5A62" w:rsidP="00812991">
      <w:pPr>
        <w:jc w:val="center"/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F401A9">
        <w:rPr>
          <w:rFonts w:ascii="Open Sans" w:eastAsia="Candara" w:hAnsi="Open Sans" w:cs="Open Sans"/>
          <w:bCs/>
          <w:color w:val="DA5C57"/>
          <w:sz w:val="22"/>
          <w:szCs w:val="22"/>
        </w:rPr>
        <w:t>číslo</w:t>
      </w:r>
      <w:r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projektu</w:t>
      </w:r>
      <w:r w:rsidRPr="00F401A9">
        <w:rPr>
          <w:rFonts w:ascii="Open Sans" w:eastAsia="Candara" w:hAnsi="Open Sans" w:cs="Open Sans"/>
          <w:bCs/>
          <w:color w:val="DA5C57"/>
          <w:sz w:val="22"/>
          <w:szCs w:val="22"/>
        </w:rPr>
        <w:t>: PLSK.03.01-IP.01-0004/23</w:t>
      </w:r>
    </w:p>
    <w:p w14:paraId="2F63B55A" w14:textId="77777777" w:rsidR="002E5A62" w:rsidRDefault="002E5A62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2F2251D5" w14:textId="77777777" w:rsidR="00002375" w:rsidRPr="00331DB7" w:rsidRDefault="00002375" w:rsidP="00002375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>Hlavný partner:</w:t>
      </w:r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Mesto Ružomberok, Námestie A. Hlinku 1098/1, 034 01 Ružomberok,  </w:t>
      </w:r>
      <w:hyperlink r:id="rId6" w:history="1">
        <w:r w:rsidRPr="00331DB7">
          <w:rPr>
            <w:rStyle w:val="Hypertextovprepojenie"/>
            <w:rFonts w:ascii="Open Sans" w:eastAsia="Candara" w:hAnsi="Open Sans" w:cs="Open Sans"/>
            <w:bCs/>
            <w:sz w:val="22"/>
            <w:szCs w:val="22"/>
          </w:rPr>
          <w:t>https://www.ruzomberok.sk/</w:t>
        </w:r>
      </w:hyperlink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, </w:t>
      </w:r>
      <w:hyperlink r:id="rId7" w:history="1">
        <w:r w:rsidRPr="00331DB7">
          <w:rPr>
            <w:rStyle w:val="Hypertextovprepojenie"/>
            <w:rFonts w:ascii="Open Sans" w:eastAsia="Candara" w:hAnsi="Open Sans" w:cs="Open Sans"/>
            <w:bCs/>
            <w:sz w:val="22"/>
            <w:szCs w:val="22"/>
          </w:rPr>
          <w:t>https://www.facebook.com/mesto.ruzomberok</w:t>
        </w:r>
      </w:hyperlink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, </w:t>
      </w:r>
      <w:hyperlink r:id="rId8" w:history="1">
        <w:r w:rsidRPr="00331DB7">
          <w:rPr>
            <w:rStyle w:val="Hypertextovprepojenie"/>
            <w:rFonts w:ascii="Open Sans" w:eastAsia="Candara" w:hAnsi="Open Sans" w:cs="Open Sans"/>
            <w:bCs/>
            <w:sz w:val="22"/>
            <w:szCs w:val="22"/>
          </w:rPr>
          <w:t>https://www.instagram.com/ruzomberok/</w:t>
        </w:r>
      </w:hyperlink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, </w:t>
      </w:r>
      <w:hyperlink r:id="rId9" w:history="1">
        <w:r w:rsidRPr="00331DB7">
          <w:rPr>
            <w:rStyle w:val="Hypertextovprepojenie"/>
            <w:rFonts w:ascii="Open Sans" w:eastAsia="Candara" w:hAnsi="Open Sans" w:cs="Open Sans"/>
            <w:bCs/>
            <w:sz w:val="22"/>
            <w:szCs w:val="22"/>
          </w:rPr>
          <w:t>https://www.youtube.com/channel/UCMc1CIpu0caqsZvbTu49rUQ</w:t>
        </w:r>
      </w:hyperlink>
    </w:p>
    <w:p w14:paraId="52AA20E9" w14:textId="77777777" w:rsidR="00002375" w:rsidRPr="00331DB7" w:rsidRDefault="00002375" w:rsidP="00002375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63BD5DE3" w14:textId="77777777" w:rsidR="00002375" w:rsidRPr="00331DB7" w:rsidRDefault="00002375" w:rsidP="00002375">
      <w:pPr>
        <w:ind w:left="142" w:hanging="142"/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>1. Projektový partner:</w:t>
      </w:r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</w:t>
      </w:r>
      <w:proofErr w:type="spellStart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>Gmina</w:t>
      </w:r>
      <w:proofErr w:type="spellEnd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</w:t>
      </w:r>
      <w:proofErr w:type="spellStart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>Wisla</w:t>
      </w:r>
      <w:proofErr w:type="spellEnd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, </w:t>
      </w:r>
      <w:proofErr w:type="spellStart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>pl</w:t>
      </w:r>
      <w:proofErr w:type="spellEnd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. </w:t>
      </w:r>
      <w:proofErr w:type="spellStart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>Bogumiła</w:t>
      </w:r>
      <w:proofErr w:type="spellEnd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</w:t>
      </w:r>
      <w:proofErr w:type="spellStart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>Hoffa</w:t>
      </w:r>
      <w:proofErr w:type="spellEnd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3, 43-460 </w:t>
      </w:r>
      <w:proofErr w:type="spellStart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>Wisla</w:t>
      </w:r>
      <w:proofErr w:type="spellEnd"/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, </w:t>
      </w:r>
      <w:hyperlink r:id="rId10" w:history="1">
        <w:r w:rsidRPr="00331DB7">
          <w:rPr>
            <w:rStyle w:val="Hypertextovprepojenie"/>
            <w:rFonts w:ascii="Open Sans" w:eastAsia="Candara" w:hAnsi="Open Sans" w:cs="Open Sans"/>
            <w:bCs/>
            <w:sz w:val="22"/>
            <w:szCs w:val="22"/>
          </w:rPr>
          <w:t>https://www.wisla.pl/mieszkaniec</w:t>
        </w:r>
      </w:hyperlink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, </w:t>
      </w:r>
      <w:hyperlink r:id="rId11" w:history="1">
        <w:r w:rsidRPr="00331DB7">
          <w:rPr>
            <w:rStyle w:val="Hypertextovprepojenie"/>
            <w:rFonts w:ascii="Open Sans" w:eastAsia="Candara" w:hAnsi="Open Sans" w:cs="Open Sans"/>
            <w:bCs/>
            <w:sz w:val="22"/>
            <w:szCs w:val="22"/>
          </w:rPr>
          <w:t>https://www.facebook.com/miastowisla/</w:t>
        </w:r>
      </w:hyperlink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, </w:t>
      </w:r>
      <w:hyperlink r:id="rId12" w:history="1">
        <w:r w:rsidRPr="00331DB7">
          <w:rPr>
            <w:rStyle w:val="Hypertextovprepojenie"/>
            <w:rFonts w:ascii="Open Sans" w:eastAsia="Candara" w:hAnsi="Open Sans" w:cs="Open Sans"/>
            <w:bCs/>
            <w:sz w:val="22"/>
            <w:szCs w:val="22"/>
          </w:rPr>
          <w:t>https://www.instagram.com/miasto.wisla/</w:t>
        </w:r>
      </w:hyperlink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  </w:t>
      </w:r>
    </w:p>
    <w:p w14:paraId="750797DA" w14:textId="77777777" w:rsidR="00002375" w:rsidRDefault="00002375">
      <w:pPr>
        <w:rPr>
          <w:rFonts w:ascii="Open Sans" w:eastAsia="Candara" w:hAnsi="Open Sans" w:cs="Open Sans"/>
          <w:b/>
          <w:color w:val="DA5C57"/>
          <w:sz w:val="22"/>
          <w:szCs w:val="22"/>
        </w:rPr>
      </w:pPr>
    </w:p>
    <w:p w14:paraId="2DD91324" w14:textId="72C7C619" w:rsidR="002E5A62" w:rsidRPr="00331DB7" w:rsidRDefault="00331DB7">
      <w:pPr>
        <w:rPr>
          <w:rFonts w:ascii="Open Sans" w:eastAsia="Candara" w:hAnsi="Open Sans" w:cs="Open Sans"/>
          <w:b/>
          <w:color w:val="DA5C57"/>
          <w:sz w:val="22"/>
          <w:szCs w:val="22"/>
        </w:rPr>
      </w:pPr>
      <w:r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Východiská </w:t>
      </w:r>
      <w:r w:rsidR="00C6372B"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>projektu:</w:t>
      </w:r>
    </w:p>
    <w:p w14:paraId="0C759207" w14:textId="6106C3C3" w:rsidR="00804B54" w:rsidRPr="004B2DF3" w:rsidRDefault="00804B54" w:rsidP="00804B54">
      <w:pPr>
        <w:jc w:val="both"/>
        <w:rPr>
          <w:rFonts w:ascii="Open Sans" w:hAnsi="Open Sans" w:cs="Open Sans"/>
          <w:sz w:val="22"/>
          <w:szCs w:val="22"/>
        </w:rPr>
      </w:pPr>
      <w:r w:rsidRPr="004A2BC9">
        <w:rPr>
          <w:rFonts w:ascii="Open Sans" w:hAnsi="Open Sans" w:cs="Open Sans"/>
          <w:sz w:val="22"/>
          <w:szCs w:val="22"/>
        </w:rPr>
        <w:t>Mestá Ružomberok a </w:t>
      </w:r>
      <w:proofErr w:type="spellStart"/>
      <w:r w:rsidRPr="004A2BC9">
        <w:rPr>
          <w:rFonts w:ascii="Open Sans" w:hAnsi="Open Sans" w:cs="Open Sans"/>
          <w:sz w:val="22"/>
          <w:szCs w:val="22"/>
        </w:rPr>
        <w:t>Wisla</w:t>
      </w:r>
      <w:proofErr w:type="spellEnd"/>
      <w:r w:rsidRPr="004A2BC9">
        <w:rPr>
          <w:rFonts w:ascii="Open Sans" w:hAnsi="Open Sans" w:cs="Open Sans"/>
          <w:sz w:val="22"/>
          <w:szCs w:val="22"/>
        </w:rPr>
        <w:t xml:space="preserve"> sa nachádzajú v horskom a veľmi atraktívnom, ale zároveň i v citlivom území. Ide o oblasti s </w:t>
      </w:r>
      <w:r w:rsidRPr="004B2DF3">
        <w:rPr>
          <w:rFonts w:ascii="Open Sans" w:hAnsi="Open Sans" w:cs="Open Sans"/>
          <w:sz w:val="22"/>
          <w:szCs w:val="22"/>
        </w:rPr>
        <w:t xml:space="preserve">vysokou výkonnosťou cestovného ruchu v rámci Slovenska a Poľska, majú nielen národný, ale i medzinárodný význam. V dôsledku vysokej výkonnosti cestovného ruchu je potrebné neustále zdokonaľovať produkty cestovného ruchu, pretože sa na </w:t>
      </w:r>
      <w:proofErr w:type="spellStart"/>
      <w:r w:rsidRPr="004B2DF3">
        <w:rPr>
          <w:rFonts w:ascii="Open Sans" w:hAnsi="Open Sans" w:cs="Open Sans"/>
          <w:sz w:val="22"/>
          <w:szCs w:val="22"/>
        </w:rPr>
        <w:t>ne</w:t>
      </w:r>
      <w:proofErr w:type="spellEnd"/>
      <w:r w:rsidRPr="004B2DF3">
        <w:rPr>
          <w:rFonts w:ascii="Open Sans" w:hAnsi="Open Sans" w:cs="Open Sans"/>
          <w:sz w:val="22"/>
          <w:szCs w:val="22"/>
        </w:rPr>
        <w:t xml:space="preserve"> v tomto území kladú zvýšené nároky ako z pohľadu návštevníkov a manažovania území, tak aj z hľadiska regulácie a usmerňovania návštevníkov.</w:t>
      </w:r>
    </w:p>
    <w:p w14:paraId="0D82B159" w14:textId="1705F2CA" w:rsidR="00506CFB" w:rsidRPr="004B2DF3" w:rsidRDefault="00804B54" w:rsidP="00804B54">
      <w:pPr>
        <w:pStyle w:val="Default"/>
        <w:jc w:val="both"/>
        <w:rPr>
          <w:sz w:val="22"/>
          <w:szCs w:val="22"/>
        </w:rPr>
      </w:pPr>
      <w:r w:rsidRPr="004B2DF3">
        <w:rPr>
          <w:rStyle w:val="normaltextrun"/>
          <w:bCs/>
          <w:color w:val="auto"/>
          <w:sz w:val="22"/>
          <w:szCs w:val="22"/>
        </w:rPr>
        <w:t>Práve z</w:t>
      </w:r>
      <w:r w:rsidR="00506CFB" w:rsidRPr="004B2DF3">
        <w:rPr>
          <w:rStyle w:val="normaltextrun"/>
          <w:bCs/>
          <w:color w:val="auto"/>
          <w:sz w:val="22"/>
          <w:szCs w:val="22"/>
        </w:rPr>
        <w:t>achovanie, rozvoj a propagácia kultúrneho a prírodného dedičstva v cezhraničnom turisticky atraktívnom regióne územia miest Ružomberok a </w:t>
      </w:r>
      <w:proofErr w:type="spellStart"/>
      <w:r w:rsidR="00506CFB" w:rsidRPr="004B2DF3">
        <w:rPr>
          <w:rStyle w:val="normaltextrun"/>
          <w:bCs/>
          <w:color w:val="auto"/>
          <w:sz w:val="22"/>
          <w:szCs w:val="22"/>
        </w:rPr>
        <w:t>Wisla</w:t>
      </w:r>
      <w:proofErr w:type="spellEnd"/>
      <w:r w:rsidR="00506CFB" w:rsidRPr="004B2DF3">
        <w:rPr>
          <w:rStyle w:val="normaltextrun"/>
          <w:bCs/>
          <w:color w:val="auto"/>
          <w:sz w:val="22"/>
          <w:szCs w:val="22"/>
        </w:rPr>
        <w:t xml:space="preserve"> a ich širšieho okolia, ako i podpora ľudského tvorivého a kreatívneho potenciálu má významný rozvojový potenciál pre celé územie. Nielen z hľadiska udržania a rozvoja lokálnych kultúrnych špecifík a ich využitia v oblasti kultúrneho turizmu, v kreatívnom priemysle a cestovnom ruchu, ale i ako reálny potenciál kultúry a kultúrnych služieb v oblasti hospodárskeho rozvoja, sociálneho začlenenia a sociálnej inovácie. </w:t>
      </w:r>
    </w:p>
    <w:p w14:paraId="54E1F87B" w14:textId="77777777" w:rsidR="00331DB7" w:rsidRDefault="00331DB7" w:rsidP="00804B54">
      <w:pPr>
        <w:jc w:val="both"/>
        <w:rPr>
          <w:rFonts w:ascii="Open Sans" w:hAnsi="Open Sans" w:cs="Open Sans"/>
          <w:b/>
          <w:bCs/>
          <w:sz w:val="22"/>
          <w:szCs w:val="22"/>
        </w:rPr>
      </w:pPr>
    </w:p>
    <w:p w14:paraId="25DEDDDC" w14:textId="34CA2BD6" w:rsidR="00331DB7" w:rsidRPr="00331DB7" w:rsidRDefault="00331DB7" w:rsidP="00331DB7">
      <w:pPr>
        <w:rPr>
          <w:rFonts w:ascii="Open Sans" w:eastAsia="Candara" w:hAnsi="Open Sans" w:cs="Open Sans"/>
          <w:b/>
          <w:color w:val="DA5C57"/>
          <w:sz w:val="22"/>
          <w:szCs w:val="22"/>
        </w:rPr>
      </w:pPr>
      <w:r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Ciele </w:t>
      </w: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>projektu:</w:t>
      </w:r>
    </w:p>
    <w:p w14:paraId="5931D52C" w14:textId="7C0659ED" w:rsidR="00804B54" w:rsidRPr="004B2DF3" w:rsidRDefault="00804B54" w:rsidP="00331DB7">
      <w:pPr>
        <w:jc w:val="both"/>
        <w:rPr>
          <w:rFonts w:ascii="Open Sans" w:hAnsi="Open Sans" w:cs="Open Sans"/>
          <w:sz w:val="22"/>
          <w:szCs w:val="22"/>
        </w:rPr>
      </w:pPr>
      <w:r w:rsidRPr="004B2DF3">
        <w:rPr>
          <w:rFonts w:ascii="Open Sans" w:hAnsi="Open Sans" w:cs="Open Sans"/>
          <w:b/>
          <w:bCs/>
          <w:sz w:val="22"/>
          <w:szCs w:val="22"/>
        </w:rPr>
        <w:t>Hlavným cieľom projektu</w:t>
      </w:r>
      <w:r w:rsidRPr="004B2DF3">
        <w:rPr>
          <w:rFonts w:ascii="Open Sans" w:hAnsi="Open Sans" w:cs="Open Sans"/>
          <w:sz w:val="22"/>
          <w:szCs w:val="22"/>
        </w:rPr>
        <w:t xml:space="preserve"> je zvýšiť atraktivitu a využívanie potenciálu kultúrneho, prírodného a historického a ich manažment v</w:t>
      </w:r>
      <w:r w:rsidR="001B37C0">
        <w:rPr>
          <w:rFonts w:ascii="Open Sans" w:hAnsi="Open Sans" w:cs="Open Sans"/>
          <w:sz w:val="22"/>
          <w:szCs w:val="22"/>
        </w:rPr>
        <w:t xml:space="preserve"> obidvoch </w:t>
      </w:r>
      <w:r w:rsidRPr="004B2DF3">
        <w:rPr>
          <w:rFonts w:ascii="Open Sans" w:hAnsi="Open Sans" w:cs="Open Sans"/>
          <w:sz w:val="22"/>
          <w:szCs w:val="22"/>
        </w:rPr>
        <w:t xml:space="preserve">turisticky atraktívnych lokalitách dolného Liptova a </w:t>
      </w:r>
      <w:proofErr w:type="spellStart"/>
      <w:r w:rsidRPr="004B2DF3">
        <w:rPr>
          <w:rFonts w:ascii="Open Sans" w:hAnsi="Open Sans" w:cs="Open Sans"/>
          <w:sz w:val="22"/>
          <w:szCs w:val="22"/>
        </w:rPr>
        <w:t>Cieszynského</w:t>
      </w:r>
      <w:proofErr w:type="spellEnd"/>
      <w:r w:rsidRPr="004B2DF3">
        <w:rPr>
          <w:rFonts w:ascii="Open Sans" w:hAnsi="Open Sans" w:cs="Open Sans"/>
          <w:sz w:val="22"/>
          <w:szCs w:val="22"/>
        </w:rPr>
        <w:t xml:space="preserve"> okresu. </w:t>
      </w:r>
    </w:p>
    <w:p w14:paraId="1CB34EEC" w14:textId="77777777" w:rsidR="00804B54" w:rsidRPr="004B2DF3" w:rsidRDefault="00804B54" w:rsidP="00331DB7">
      <w:pPr>
        <w:jc w:val="both"/>
        <w:rPr>
          <w:rFonts w:ascii="Open Sans" w:hAnsi="Open Sans" w:cs="Open Sans"/>
          <w:b/>
          <w:bCs/>
          <w:sz w:val="22"/>
          <w:szCs w:val="22"/>
        </w:rPr>
      </w:pPr>
      <w:r w:rsidRPr="004B2DF3">
        <w:rPr>
          <w:rFonts w:ascii="Open Sans" w:hAnsi="Open Sans" w:cs="Open Sans"/>
          <w:b/>
          <w:bCs/>
          <w:sz w:val="22"/>
          <w:szCs w:val="22"/>
        </w:rPr>
        <w:t>Parciálnymi – špecifickými cieľmi sú:</w:t>
      </w:r>
    </w:p>
    <w:p w14:paraId="25E77719" w14:textId="77777777" w:rsidR="00804B54" w:rsidRPr="004B2DF3" w:rsidRDefault="00804B54" w:rsidP="00331DB7">
      <w:pPr>
        <w:pStyle w:val="Odsekzoznamu"/>
        <w:numPr>
          <w:ilvl w:val="0"/>
          <w:numId w:val="2"/>
        </w:numPr>
        <w:ind w:left="313" w:hanging="313"/>
        <w:jc w:val="both"/>
        <w:rPr>
          <w:rFonts w:ascii="Open Sans" w:hAnsi="Open Sans" w:cs="Open Sans"/>
          <w:sz w:val="22"/>
          <w:szCs w:val="22"/>
        </w:rPr>
      </w:pPr>
      <w:r w:rsidRPr="004B2DF3">
        <w:rPr>
          <w:rFonts w:ascii="Open Sans" w:hAnsi="Open Sans" w:cs="Open Sans"/>
          <w:sz w:val="22"/>
          <w:szCs w:val="22"/>
        </w:rPr>
        <w:t xml:space="preserve">Rozšíriť, zatraktívniť a </w:t>
      </w:r>
      <w:proofErr w:type="spellStart"/>
      <w:r w:rsidRPr="004B2DF3">
        <w:rPr>
          <w:rFonts w:ascii="Open Sans" w:hAnsi="Open Sans" w:cs="Open Sans"/>
          <w:sz w:val="22"/>
          <w:szCs w:val="22"/>
        </w:rPr>
        <w:t>presieťovať</w:t>
      </w:r>
      <w:proofErr w:type="spellEnd"/>
      <w:r w:rsidRPr="004B2DF3">
        <w:rPr>
          <w:rFonts w:ascii="Open Sans" w:hAnsi="Open Sans" w:cs="Open Sans"/>
          <w:sz w:val="22"/>
          <w:szCs w:val="22"/>
        </w:rPr>
        <w:t xml:space="preserve"> ponuku v oblasti udržateľného cestovného ruchu a prezentácie kultúrneho a prírodného potenciálu so zameraním na historickú drevenú architektúru a zvýšiť jej prístupnosť pre všetky skupiny obyvateľstva.</w:t>
      </w:r>
    </w:p>
    <w:p w14:paraId="3BD0B8DF" w14:textId="77777777" w:rsidR="00804B54" w:rsidRPr="004B2DF3" w:rsidRDefault="00804B54" w:rsidP="00331DB7">
      <w:pPr>
        <w:pStyle w:val="Odsekzoznamu"/>
        <w:numPr>
          <w:ilvl w:val="0"/>
          <w:numId w:val="2"/>
        </w:numPr>
        <w:ind w:left="313" w:hanging="313"/>
        <w:jc w:val="both"/>
        <w:rPr>
          <w:rFonts w:ascii="Open Sans" w:hAnsi="Open Sans" w:cs="Open Sans"/>
          <w:sz w:val="22"/>
          <w:szCs w:val="22"/>
        </w:rPr>
      </w:pPr>
      <w:r w:rsidRPr="004B2DF3">
        <w:rPr>
          <w:rFonts w:ascii="Open Sans" w:hAnsi="Open Sans" w:cs="Open Sans"/>
          <w:sz w:val="22"/>
          <w:szCs w:val="22"/>
        </w:rPr>
        <w:t>Zintenzívniť spoluprácu a odborné kompetencie subjektov a ich zamestnancov v predmetných oblastiach v širšom cezhraničnom území.</w:t>
      </w:r>
    </w:p>
    <w:p w14:paraId="51512518" w14:textId="77777777" w:rsidR="00804B54" w:rsidRPr="004B2DF3" w:rsidRDefault="00804B54" w:rsidP="00331DB7">
      <w:pPr>
        <w:pStyle w:val="Odsekzoznamu"/>
        <w:numPr>
          <w:ilvl w:val="0"/>
          <w:numId w:val="2"/>
        </w:numPr>
        <w:ind w:left="313" w:hanging="313"/>
        <w:jc w:val="both"/>
        <w:rPr>
          <w:rFonts w:ascii="Open Sans" w:hAnsi="Open Sans" w:cs="Open Sans"/>
          <w:sz w:val="22"/>
          <w:szCs w:val="22"/>
        </w:rPr>
      </w:pPr>
      <w:r w:rsidRPr="004B2DF3">
        <w:rPr>
          <w:rFonts w:ascii="Open Sans" w:hAnsi="Open Sans" w:cs="Open Sans"/>
          <w:sz w:val="22"/>
          <w:szCs w:val="22"/>
        </w:rPr>
        <w:t xml:space="preserve">Dobudovať, rozšíriť a </w:t>
      </w:r>
      <w:proofErr w:type="spellStart"/>
      <w:r w:rsidRPr="004B2DF3">
        <w:rPr>
          <w:rFonts w:ascii="Open Sans" w:hAnsi="Open Sans" w:cs="Open Sans"/>
          <w:sz w:val="22"/>
          <w:szCs w:val="22"/>
        </w:rPr>
        <w:t>dovybaviť</w:t>
      </w:r>
      <w:proofErr w:type="spellEnd"/>
      <w:r w:rsidRPr="004B2DF3">
        <w:rPr>
          <w:rFonts w:ascii="Open Sans" w:hAnsi="Open Sans" w:cs="Open Sans"/>
          <w:sz w:val="22"/>
          <w:szCs w:val="22"/>
        </w:rPr>
        <w:t xml:space="preserve"> udržateľnú, prístupnú a k prostrediu priateľskú infraštruktúru cestovného ruchu v prihraničnom území. </w:t>
      </w:r>
    </w:p>
    <w:p w14:paraId="4261F27D" w14:textId="77777777" w:rsidR="00331DB7" w:rsidRDefault="00331DB7">
      <w:pPr>
        <w:rPr>
          <w:rFonts w:ascii="Open Sans" w:eastAsia="Candara" w:hAnsi="Open Sans" w:cs="Open Sans"/>
          <w:b/>
          <w:color w:val="DA5C57"/>
          <w:sz w:val="22"/>
          <w:szCs w:val="22"/>
        </w:rPr>
      </w:pPr>
    </w:p>
    <w:p w14:paraId="3F47DBD0" w14:textId="0130A621" w:rsidR="00C6372B" w:rsidRPr="00331DB7" w:rsidRDefault="006B1953">
      <w:pPr>
        <w:rPr>
          <w:rFonts w:ascii="Open Sans" w:eastAsia="Candara" w:hAnsi="Open Sans" w:cs="Open Sans"/>
          <w:b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Obdobie realizácie: </w:t>
      </w:r>
      <w:r w:rsidR="00890D83" w:rsidRPr="00331DB7">
        <w:rPr>
          <w:rFonts w:ascii="Open Sans" w:eastAsia="Candara" w:hAnsi="Open Sans" w:cs="Open Sans"/>
          <w:b/>
          <w:sz w:val="22"/>
          <w:szCs w:val="22"/>
        </w:rPr>
        <w:t>1.10.2024 – 30.04.2026</w:t>
      </w:r>
    </w:p>
    <w:p w14:paraId="00766E1F" w14:textId="77777777" w:rsidR="00890D83" w:rsidRPr="004B2DF3" w:rsidRDefault="00890D83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5F59F59F" w14:textId="764942A1" w:rsidR="00890D83" w:rsidRPr="00331DB7" w:rsidRDefault="00890D83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>Hodnota projektu/celkový rozpočet:</w:t>
      </w:r>
      <w:r w:rsidRPr="00331DB7">
        <w:rPr>
          <w:rFonts w:ascii="Open Sans" w:hAnsi="Open Sans" w:cs="Open Sans"/>
          <w:b/>
          <w:sz w:val="22"/>
          <w:szCs w:val="22"/>
        </w:rPr>
        <w:t xml:space="preserve"> </w:t>
      </w:r>
      <w:r w:rsidRPr="00331DB7">
        <w:rPr>
          <w:rFonts w:ascii="Open Sans" w:hAnsi="Open Sans" w:cs="Open Sans"/>
          <w:bCs/>
          <w:sz w:val="22"/>
          <w:szCs w:val="22"/>
        </w:rPr>
        <w:t>712 602,85 €</w:t>
      </w:r>
    </w:p>
    <w:p w14:paraId="1E87FA9E" w14:textId="77777777" w:rsidR="00890D83" w:rsidRPr="00331DB7" w:rsidRDefault="00890D83" w:rsidP="00890D83">
      <w:pPr>
        <w:rPr>
          <w:rFonts w:ascii="Open Sans" w:hAnsi="Open Sans" w:cs="Open Sans"/>
          <w:bCs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Výška financovania z EÚ: </w:t>
      </w:r>
      <w:r w:rsidRPr="00331DB7">
        <w:rPr>
          <w:rFonts w:ascii="Open Sans" w:hAnsi="Open Sans" w:cs="Open Sans"/>
          <w:bCs/>
          <w:sz w:val="22"/>
          <w:szCs w:val="22"/>
        </w:rPr>
        <w:t>575 315,50 €</w:t>
      </w:r>
    </w:p>
    <w:p w14:paraId="63471908" w14:textId="11C673BA" w:rsidR="00890D83" w:rsidRPr="00331DB7" w:rsidRDefault="00890D83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Rozpočet hlavného partnera: </w:t>
      </w:r>
      <w:r w:rsidRPr="00331DB7">
        <w:rPr>
          <w:rFonts w:ascii="Open Sans" w:hAnsi="Open Sans" w:cs="Open Sans"/>
          <w:bCs/>
          <w:sz w:val="22"/>
          <w:szCs w:val="22"/>
        </w:rPr>
        <w:t>303 433,66 €</w:t>
      </w:r>
    </w:p>
    <w:p w14:paraId="5C0DD615" w14:textId="77777777" w:rsidR="00890D83" w:rsidRPr="00331DB7" w:rsidRDefault="00890D83" w:rsidP="00890D83">
      <w:pPr>
        <w:rPr>
          <w:rFonts w:ascii="Open Sans" w:hAnsi="Open Sans" w:cs="Open Sans"/>
          <w:b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Spolufinancovanie hlavného partnera z vlastných zdrojov: </w:t>
      </w:r>
      <w:r w:rsidRPr="00331DB7">
        <w:rPr>
          <w:rFonts w:ascii="Open Sans" w:hAnsi="Open Sans" w:cs="Open Sans"/>
          <w:bCs/>
          <w:sz w:val="22"/>
          <w:szCs w:val="22"/>
        </w:rPr>
        <w:t>24 274,72 €</w:t>
      </w:r>
    </w:p>
    <w:p w14:paraId="3EA5F7D5" w14:textId="77777777" w:rsidR="00890D83" w:rsidRPr="00331DB7" w:rsidRDefault="00890D83" w:rsidP="00890D83">
      <w:pPr>
        <w:rPr>
          <w:rFonts w:ascii="Open Sans" w:hAnsi="Open Sans" w:cs="Open Sans"/>
          <w:b/>
          <w:sz w:val="22"/>
          <w:szCs w:val="22"/>
          <w:vertAlign w:val="superscript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Spolufinancovanie hlavného partnera zo Štátneho rozpočtu SR: </w:t>
      </w:r>
      <w:r w:rsidRPr="00331DB7">
        <w:rPr>
          <w:rFonts w:ascii="Open Sans" w:hAnsi="Open Sans" w:cs="Open Sans"/>
          <w:bCs/>
          <w:sz w:val="22"/>
          <w:szCs w:val="22"/>
        </w:rPr>
        <w:t>36 412,03 €</w:t>
      </w:r>
    </w:p>
    <w:p w14:paraId="7C2DB0E2" w14:textId="2B6F8341" w:rsidR="00890D83" w:rsidRPr="00331DB7" w:rsidRDefault="00890D83" w:rsidP="00890D83">
      <w:pPr>
        <w:rPr>
          <w:rFonts w:ascii="Open Sans" w:eastAsia="Candara" w:hAnsi="Open Sans" w:cs="Open Sans"/>
          <w:b/>
          <w:color w:val="DA5C57"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Rozpočet 1. projektového partnera: </w:t>
      </w:r>
      <w:r w:rsidR="00506CFB" w:rsidRPr="00331DB7">
        <w:rPr>
          <w:rFonts w:ascii="Open Sans" w:hAnsi="Open Sans" w:cs="Open Sans"/>
          <w:bCs/>
          <w:sz w:val="22"/>
          <w:szCs w:val="22"/>
        </w:rPr>
        <w:t>409 169,19</w:t>
      </w:r>
      <w:r w:rsidRPr="00331DB7">
        <w:rPr>
          <w:rFonts w:ascii="Open Sans" w:hAnsi="Open Sans" w:cs="Open Sans"/>
          <w:bCs/>
          <w:color w:val="000000"/>
          <w:sz w:val="22"/>
          <w:szCs w:val="22"/>
        </w:rPr>
        <w:t xml:space="preserve"> €</w:t>
      </w:r>
    </w:p>
    <w:p w14:paraId="7FE7CB27" w14:textId="33D6D371" w:rsidR="00890D83" w:rsidRPr="00331DB7" w:rsidRDefault="00890D83" w:rsidP="00890D83">
      <w:pPr>
        <w:rPr>
          <w:rFonts w:ascii="Open Sans" w:hAnsi="Open Sans" w:cs="Open Sans"/>
          <w:b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Spolufinancovanie 1. projektového partnera z vlastných zdrojov: </w:t>
      </w:r>
      <w:r w:rsidR="00506CFB" w:rsidRPr="00331DB7">
        <w:rPr>
          <w:rFonts w:ascii="Open Sans" w:hAnsi="Open Sans" w:cs="Open Sans"/>
          <w:bCs/>
          <w:sz w:val="22"/>
          <w:szCs w:val="22"/>
        </w:rPr>
        <w:t xml:space="preserve">81 833,85 </w:t>
      </w:r>
      <w:r w:rsidRPr="00331DB7">
        <w:rPr>
          <w:rFonts w:ascii="Open Sans" w:hAnsi="Open Sans" w:cs="Open Sans"/>
          <w:bCs/>
          <w:sz w:val="22"/>
          <w:szCs w:val="22"/>
        </w:rPr>
        <w:t>€</w:t>
      </w:r>
    </w:p>
    <w:p w14:paraId="58BB29A0" w14:textId="00217E46" w:rsidR="006B1953" w:rsidRPr="00331DB7" w:rsidRDefault="006B1953">
      <w:pPr>
        <w:rPr>
          <w:rFonts w:ascii="Open Sans" w:eastAsia="Candara" w:hAnsi="Open Sans" w:cs="Open Sans"/>
          <w:b/>
          <w:color w:val="DA5C57"/>
          <w:sz w:val="22"/>
          <w:szCs w:val="22"/>
        </w:rPr>
      </w:pPr>
    </w:p>
    <w:p w14:paraId="0F10AF03" w14:textId="684E76B8" w:rsidR="006B1953" w:rsidRPr="00331DB7" w:rsidRDefault="00331DB7">
      <w:pPr>
        <w:rPr>
          <w:rFonts w:ascii="Open Sans" w:eastAsia="Candara" w:hAnsi="Open Sans" w:cs="Open Sans"/>
          <w:b/>
          <w:color w:val="DA5C57"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>Vecné ú</w:t>
      </w:r>
      <w:r w:rsidR="006B1953"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 xml:space="preserve">lohy/aktivity </w:t>
      </w:r>
      <w:r w:rsidR="00C65AF6"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>a výstupy projektu</w:t>
      </w:r>
      <w:r w:rsidR="006B1953"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>:</w:t>
      </w:r>
    </w:p>
    <w:p w14:paraId="4EAB022A" w14:textId="548B3E48" w:rsidR="00863DE7" w:rsidRPr="00002375" w:rsidRDefault="00863DE7" w:rsidP="00331DB7">
      <w:pPr>
        <w:pStyle w:val="Default"/>
        <w:jc w:val="both"/>
        <w:rPr>
          <w:b/>
          <w:bCs/>
          <w:color w:val="DA5C57"/>
          <w:sz w:val="22"/>
          <w:szCs w:val="22"/>
        </w:rPr>
      </w:pPr>
      <w:r w:rsidRPr="00002375">
        <w:rPr>
          <w:b/>
          <w:bCs/>
          <w:color w:val="DA5C57"/>
          <w:sz w:val="22"/>
          <w:szCs w:val="22"/>
        </w:rPr>
        <w:t>Vytvorenie ucelenej spoločnej ponuky</w:t>
      </w:r>
      <w:r w:rsidR="00331DB7" w:rsidRPr="00002375">
        <w:rPr>
          <w:b/>
          <w:bCs/>
          <w:color w:val="DA5C57"/>
          <w:sz w:val="22"/>
          <w:szCs w:val="22"/>
        </w:rPr>
        <w:t xml:space="preserve"> </w:t>
      </w:r>
      <w:r w:rsidRPr="00002375">
        <w:rPr>
          <w:b/>
          <w:bCs/>
          <w:color w:val="DA5C57"/>
          <w:sz w:val="22"/>
          <w:szCs w:val="22"/>
        </w:rPr>
        <w:t>prezentácie kultúrneho a prírodného dedičstva a jej rozšírenie,</w:t>
      </w:r>
      <w:r w:rsidR="00A354D3" w:rsidRPr="00002375">
        <w:rPr>
          <w:b/>
          <w:bCs/>
          <w:color w:val="DA5C57"/>
          <w:sz w:val="22"/>
          <w:szCs w:val="22"/>
        </w:rPr>
        <w:t xml:space="preserve"> </w:t>
      </w:r>
      <w:r w:rsidRPr="00002375">
        <w:rPr>
          <w:b/>
          <w:bCs/>
          <w:color w:val="DA5C57"/>
          <w:sz w:val="22"/>
          <w:szCs w:val="22"/>
        </w:rPr>
        <w:t>zatraktívnenie a</w:t>
      </w:r>
      <w:r w:rsidR="00A354D3" w:rsidRPr="00002375">
        <w:rPr>
          <w:b/>
          <w:bCs/>
          <w:color w:val="DA5C57"/>
          <w:sz w:val="22"/>
          <w:szCs w:val="22"/>
        </w:rPr>
        <w:t> </w:t>
      </w:r>
      <w:proofErr w:type="spellStart"/>
      <w:r w:rsidRPr="00002375">
        <w:rPr>
          <w:b/>
          <w:bCs/>
          <w:color w:val="DA5C57"/>
          <w:sz w:val="22"/>
          <w:szCs w:val="22"/>
        </w:rPr>
        <w:t>presieťovanie</w:t>
      </w:r>
      <w:proofErr w:type="spellEnd"/>
      <w:r w:rsidR="00A354D3" w:rsidRPr="00002375">
        <w:rPr>
          <w:b/>
          <w:bCs/>
          <w:color w:val="DA5C57"/>
          <w:sz w:val="22"/>
          <w:szCs w:val="22"/>
        </w:rPr>
        <w:t>.</w:t>
      </w:r>
    </w:p>
    <w:p w14:paraId="6D17361A" w14:textId="4D99001C" w:rsidR="00863DE7" w:rsidRPr="004B2DF3" w:rsidRDefault="00863DE7" w:rsidP="00331DB7">
      <w:pPr>
        <w:pStyle w:val="Default"/>
        <w:jc w:val="both"/>
        <w:rPr>
          <w:bCs/>
          <w:color w:val="auto"/>
          <w:sz w:val="22"/>
          <w:szCs w:val="22"/>
        </w:rPr>
      </w:pPr>
      <w:r w:rsidRPr="004B2DF3">
        <w:rPr>
          <w:b/>
          <w:color w:val="auto"/>
          <w:sz w:val="22"/>
          <w:szCs w:val="22"/>
        </w:rPr>
        <w:t xml:space="preserve">1.1 - </w:t>
      </w:r>
      <w:r w:rsidR="00F6109D" w:rsidRPr="004B2DF3">
        <w:rPr>
          <w:b/>
          <w:color w:val="auto"/>
          <w:sz w:val="22"/>
          <w:szCs w:val="22"/>
        </w:rPr>
        <w:t>Vy u nás, my u Vás</w:t>
      </w:r>
      <w:r w:rsidR="00F6109D" w:rsidRPr="004B2DF3">
        <w:rPr>
          <w:bCs/>
          <w:color w:val="auto"/>
          <w:sz w:val="22"/>
          <w:szCs w:val="22"/>
        </w:rPr>
        <w:t xml:space="preserve"> – letn</w:t>
      </w:r>
      <w:r w:rsidRPr="004B2DF3">
        <w:rPr>
          <w:bCs/>
          <w:color w:val="auto"/>
          <w:sz w:val="22"/>
          <w:szCs w:val="22"/>
        </w:rPr>
        <w:t>é</w:t>
      </w:r>
      <w:r w:rsidR="00F6109D" w:rsidRPr="004B2DF3">
        <w:rPr>
          <w:bCs/>
          <w:color w:val="auto"/>
          <w:sz w:val="22"/>
          <w:szCs w:val="22"/>
        </w:rPr>
        <w:t xml:space="preserve"> festival</w:t>
      </w:r>
      <w:r w:rsidRPr="004B2DF3">
        <w:rPr>
          <w:bCs/>
          <w:color w:val="auto"/>
          <w:sz w:val="22"/>
          <w:szCs w:val="22"/>
        </w:rPr>
        <w:t>y</w:t>
      </w:r>
      <w:r w:rsidR="00F6109D" w:rsidRPr="004B2DF3">
        <w:rPr>
          <w:bCs/>
          <w:color w:val="auto"/>
          <w:sz w:val="22"/>
          <w:szCs w:val="22"/>
        </w:rPr>
        <w:t xml:space="preserve"> podôb kultúrneho dedičstva a prezentácia ponuky cestovného ruchu. Trojdňové </w:t>
      </w:r>
      <w:r w:rsidRPr="004B2DF3">
        <w:rPr>
          <w:bCs/>
          <w:color w:val="auto"/>
          <w:sz w:val="22"/>
          <w:szCs w:val="22"/>
        </w:rPr>
        <w:t>podujatia</w:t>
      </w:r>
      <w:r w:rsidR="00F6109D" w:rsidRPr="004B2DF3">
        <w:rPr>
          <w:bCs/>
          <w:color w:val="auto"/>
          <w:sz w:val="22"/>
          <w:szCs w:val="22"/>
        </w:rPr>
        <w:t xml:space="preserve"> v Ružomberku a vo </w:t>
      </w:r>
      <w:proofErr w:type="spellStart"/>
      <w:r w:rsidR="004B2DF3">
        <w:rPr>
          <w:bCs/>
          <w:color w:val="auto"/>
          <w:sz w:val="22"/>
          <w:szCs w:val="22"/>
        </w:rPr>
        <w:t>Wisle</w:t>
      </w:r>
      <w:proofErr w:type="spellEnd"/>
      <w:r w:rsidR="00A354D3">
        <w:rPr>
          <w:bCs/>
          <w:color w:val="auto"/>
          <w:sz w:val="22"/>
          <w:szCs w:val="22"/>
        </w:rPr>
        <w:t xml:space="preserve"> b</w:t>
      </w:r>
      <w:r w:rsidR="004B2DF3">
        <w:rPr>
          <w:bCs/>
          <w:color w:val="auto"/>
          <w:sz w:val="22"/>
          <w:szCs w:val="22"/>
        </w:rPr>
        <w:t xml:space="preserve">udú realizované </w:t>
      </w:r>
      <w:r w:rsidRPr="004B2DF3">
        <w:rPr>
          <w:bCs/>
          <w:color w:val="auto"/>
          <w:sz w:val="22"/>
          <w:szCs w:val="22"/>
        </w:rPr>
        <w:t xml:space="preserve">v termíne 05-06/2025 v Ružomberku a vo </w:t>
      </w:r>
      <w:proofErr w:type="spellStart"/>
      <w:r w:rsidRPr="004B2DF3">
        <w:rPr>
          <w:bCs/>
          <w:color w:val="auto"/>
          <w:sz w:val="22"/>
          <w:szCs w:val="22"/>
        </w:rPr>
        <w:t>Vlkolínci</w:t>
      </w:r>
      <w:proofErr w:type="spellEnd"/>
      <w:r w:rsidRPr="004B2DF3">
        <w:rPr>
          <w:bCs/>
          <w:color w:val="auto"/>
          <w:sz w:val="22"/>
          <w:szCs w:val="22"/>
        </w:rPr>
        <w:t xml:space="preserve"> a v termíne 08-09/2025 vo </w:t>
      </w:r>
      <w:proofErr w:type="spellStart"/>
      <w:r w:rsidRPr="004B2DF3">
        <w:rPr>
          <w:bCs/>
          <w:color w:val="auto"/>
          <w:sz w:val="22"/>
          <w:szCs w:val="22"/>
        </w:rPr>
        <w:t>Wisle</w:t>
      </w:r>
      <w:proofErr w:type="spellEnd"/>
      <w:r w:rsidRPr="004B2DF3">
        <w:rPr>
          <w:bCs/>
          <w:color w:val="auto"/>
          <w:sz w:val="22"/>
          <w:szCs w:val="22"/>
        </w:rPr>
        <w:t>.</w:t>
      </w:r>
      <w:r w:rsidR="00A354D3">
        <w:rPr>
          <w:bCs/>
          <w:color w:val="auto"/>
          <w:sz w:val="22"/>
          <w:szCs w:val="22"/>
        </w:rPr>
        <w:t xml:space="preserve"> </w:t>
      </w:r>
      <w:r w:rsidRPr="004B2DF3">
        <w:rPr>
          <w:bCs/>
          <w:color w:val="auto"/>
          <w:sz w:val="22"/>
          <w:szCs w:val="22"/>
        </w:rPr>
        <w:t>V programe pre širokú verejnosť pripravujeme</w:t>
      </w:r>
      <w:r w:rsidR="00A354D3">
        <w:rPr>
          <w:bCs/>
          <w:color w:val="auto"/>
          <w:sz w:val="22"/>
          <w:szCs w:val="22"/>
        </w:rPr>
        <w:t xml:space="preserve"> </w:t>
      </w:r>
      <w:r w:rsidR="00154470" w:rsidRPr="004B2DF3">
        <w:rPr>
          <w:bCs/>
          <w:color w:val="auto"/>
          <w:sz w:val="22"/>
          <w:szCs w:val="22"/>
        </w:rPr>
        <w:t>k</w:t>
      </w:r>
      <w:r w:rsidRPr="004B2DF3">
        <w:rPr>
          <w:bCs/>
          <w:color w:val="auto"/>
          <w:sz w:val="22"/>
          <w:szCs w:val="22"/>
        </w:rPr>
        <w:t>reatívne ateliéry</w:t>
      </w:r>
      <w:r w:rsidR="00A354D3">
        <w:rPr>
          <w:bCs/>
          <w:color w:val="auto"/>
          <w:sz w:val="22"/>
          <w:szCs w:val="22"/>
        </w:rPr>
        <w:t xml:space="preserve">; </w:t>
      </w:r>
      <w:r w:rsidR="00154470" w:rsidRPr="004B2DF3">
        <w:rPr>
          <w:sz w:val="22"/>
          <w:szCs w:val="22"/>
        </w:rPr>
        <w:t>p</w:t>
      </w:r>
      <w:r w:rsidRPr="004B2DF3">
        <w:rPr>
          <w:sz w:val="22"/>
          <w:szCs w:val="22"/>
        </w:rPr>
        <w:t>lenér</w:t>
      </w:r>
      <w:r w:rsidR="00154470" w:rsidRPr="004B2DF3">
        <w:rPr>
          <w:sz w:val="22"/>
          <w:szCs w:val="22"/>
        </w:rPr>
        <w:t>y</w:t>
      </w:r>
      <w:r w:rsidRPr="004B2DF3">
        <w:rPr>
          <w:sz w:val="22"/>
          <w:szCs w:val="22"/>
        </w:rPr>
        <w:t xml:space="preserve"> ľudových umelcov </w:t>
      </w:r>
      <w:r w:rsidR="00A354D3">
        <w:rPr>
          <w:sz w:val="22"/>
          <w:szCs w:val="22"/>
        </w:rPr>
        <w:t xml:space="preserve">- </w:t>
      </w:r>
      <w:r w:rsidRPr="004B2DF3">
        <w:rPr>
          <w:sz w:val="22"/>
          <w:szCs w:val="22"/>
        </w:rPr>
        <w:t>rezbárov a</w:t>
      </w:r>
      <w:r w:rsidR="00A354D3">
        <w:rPr>
          <w:sz w:val="22"/>
          <w:szCs w:val="22"/>
        </w:rPr>
        <w:t> </w:t>
      </w:r>
      <w:r w:rsidRPr="004B2DF3">
        <w:rPr>
          <w:sz w:val="22"/>
          <w:szCs w:val="22"/>
        </w:rPr>
        <w:t>výtvarníkov</w:t>
      </w:r>
      <w:r w:rsidR="00A354D3">
        <w:rPr>
          <w:sz w:val="22"/>
          <w:szCs w:val="22"/>
        </w:rPr>
        <w:t xml:space="preserve">; </w:t>
      </w:r>
      <w:r w:rsidR="00154470" w:rsidRPr="004B2DF3">
        <w:rPr>
          <w:sz w:val="22"/>
          <w:szCs w:val="22"/>
        </w:rPr>
        <w:t>b</w:t>
      </w:r>
      <w:r w:rsidRPr="004B2DF3">
        <w:rPr>
          <w:sz w:val="22"/>
          <w:szCs w:val="22"/>
        </w:rPr>
        <w:t>esedy a komentované prehliadky turistických chodníkov</w:t>
      </w:r>
      <w:r w:rsidR="00A354D3">
        <w:rPr>
          <w:sz w:val="22"/>
          <w:szCs w:val="22"/>
        </w:rPr>
        <w:t xml:space="preserve">; </w:t>
      </w:r>
      <w:r w:rsidR="00154470" w:rsidRPr="004B2DF3">
        <w:rPr>
          <w:sz w:val="22"/>
          <w:szCs w:val="22"/>
        </w:rPr>
        <w:t>p</w:t>
      </w:r>
      <w:r w:rsidRPr="004B2DF3">
        <w:rPr>
          <w:sz w:val="22"/>
          <w:szCs w:val="22"/>
        </w:rPr>
        <w:t>rezentácie remeselníkov a tradičnej stravy</w:t>
      </w:r>
      <w:r w:rsidR="00A354D3">
        <w:rPr>
          <w:sz w:val="22"/>
          <w:szCs w:val="22"/>
        </w:rPr>
        <w:t xml:space="preserve"> ako i </w:t>
      </w:r>
      <w:r w:rsidR="00154470" w:rsidRPr="004B2DF3">
        <w:rPr>
          <w:sz w:val="22"/>
          <w:szCs w:val="22"/>
        </w:rPr>
        <w:t>k</w:t>
      </w:r>
      <w:r w:rsidRPr="004B2DF3">
        <w:rPr>
          <w:sz w:val="22"/>
          <w:szCs w:val="22"/>
        </w:rPr>
        <w:t>ultúrn</w:t>
      </w:r>
      <w:r w:rsidR="00A354D3">
        <w:rPr>
          <w:sz w:val="22"/>
          <w:szCs w:val="22"/>
        </w:rPr>
        <w:t>e programy</w:t>
      </w:r>
      <w:r w:rsidRPr="004B2DF3">
        <w:rPr>
          <w:sz w:val="22"/>
          <w:szCs w:val="22"/>
        </w:rPr>
        <w:t xml:space="preserve"> program s účinkovaním súborov a jednotlivcov z partnerských miest</w:t>
      </w:r>
      <w:r w:rsidR="00E92F85">
        <w:rPr>
          <w:sz w:val="22"/>
          <w:szCs w:val="22"/>
        </w:rPr>
        <w:t>.</w:t>
      </w:r>
      <w:r w:rsidRPr="004B2DF3">
        <w:rPr>
          <w:sz w:val="22"/>
          <w:szCs w:val="22"/>
        </w:rPr>
        <w:t xml:space="preserve"> </w:t>
      </w:r>
    </w:p>
    <w:p w14:paraId="1F60F8D7" w14:textId="023A721E" w:rsidR="00863DE7" w:rsidRPr="00A354D3" w:rsidRDefault="00863DE7" w:rsidP="00A354D3">
      <w:pPr>
        <w:ind w:left="22"/>
        <w:jc w:val="both"/>
        <w:rPr>
          <w:rFonts w:ascii="Open Sans" w:eastAsia="Candara" w:hAnsi="Open Sans" w:cs="Open Sans"/>
          <w:sz w:val="22"/>
          <w:szCs w:val="22"/>
        </w:rPr>
      </w:pPr>
      <w:r w:rsidRPr="00A354D3">
        <w:rPr>
          <w:rFonts w:ascii="Open Sans" w:eastAsia="Candara" w:hAnsi="Open Sans" w:cs="Open Sans"/>
          <w:b/>
          <w:sz w:val="22"/>
          <w:szCs w:val="22"/>
        </w:rPr>
        <w:t>1.2</w:t>
      </w:r>
      <w:r w:rsidRPr="00331DB7">
        <w:rPr>
          <w:rFonts w:ascii="Open Sans" w:eastAsia="Candara" w:hAnsi="Open Sans" w:cs="Open Sans"/>
          <w:bCs/>
          <w:sz w:val="22"/>
          <w:szCs w:val="22"/>
        </w:rPr>
        <w:t xml:space="preserve"> </w:t>
      </w:r>
      <w:r w:rsidRPr="00331DB7">
        <w:rPr>
          <w:rFonts w:ascii="Open Sans" w:hAnsi="Open Sans" w:cs="Open Sans"/>
          <w:b/>
          <w:bCs/>
          <w:sz w:val="22"/>
          <w:szCs w:val="22"/>
        </w:rPr>
        <w:t>Realizácia ucelenej spoločnej ponuky, prezentácie a propagácie cezhraničného územia marketingovými nástrojmi a elektronickou platformou.</w:t>
      </w:r>
      <w:r w:rsidR="00154470" w:rsidRPr="00331DB7">
        <w:rPr>
          <w:rFonts w:ascii="Open Sans" w:hAnsi="Open Sans" w:cs="Open Sans"/>
          <w:b/>
          <w:bCs/>
          <w:sz w:val="22"/>
          <w:szCs w:val="22"/>
        </w:rPr>
        <w:t xml:space="preserve"> </w:t>
      </w:r>
      <w:r w:rsidR="00154470" w:rsidRPr="00A354D3">
        <w:rPr>
          <w:rFonts w:ascii="Open Sans" w:hAnsi="Open Sans" w:cs="Open Sans"/>
          <w:sz w:val="22"/>
          <w:szCs w:val="22"/>
        </w:rPr>
        <w:t>Výstupom bude</w:t>
      </w:r>
      <w:r w:rsidR="00A354D3">
        <w:rPr>
          <w:rFonts w:ascii="Open Sans" w:hAnsi="Open Sans" w:cs="Open Sans"/>
          <w:sz w:val="22"/>
          <w:szCs w:val="22"/>
        </w:rPr>
        <w:t xml:space="preserve"> </w:t>
      </w:r>
      <w:r w:rsidR="00154470" w:rsidRPr="00331DB7">
        <w:rPr>
          <w:rFonts w:ascii="Open Sans" w:hAnsi="Open Sans" w:cs="Open Sans"/>
          <w:bCs/>
          <w:sz w:val="22"/>
          <w:szCs w:val="22"/>
        </w:rPr>
        <w:t>mobilná aplikácia</w:t>
      </w:r>
      <w:r w:rsidR="00A354D3">
        <w:rPr>
          <w:rFonts w:ascii="Open Sans" w:hAnsi="Open Sans" w:cs="Open Sans"/>
          <w:bCs/>
          <w:sz w:val="22"/>
          <w:szCs w:val="22"/>
        </w:rPr>
        <w:t xml:space="preserve">; </w:t>
      </w:r>
      <w:r w:rsidR="00154470" w:rsidRPr="00331DB7">
        <w:rPr>
          <w:rFonts w:ascii="Open Sans" w:hAnsi="Open Sans" w:cs="Open Sans"/>
          <w:bCs/>
          <w:sz w:val="22"/>
          <w:szCs w:val="22"/>
        </w:rPr>
        <w:t>spoločná web platforma</w:t>
      </w:r>
      <w:r w:rsidR="00A354D3">
        <w:rPr>
          <w:rFonts w:ascii="Open Sans" w:hAnsi="Open Sans" w:cs="Open Sans"/>
          <w:bCs/>
          <w:sz w:val="22"/>
          <w:szCs w:val="22"/>
        </w:rPr>
        <w:t xml:space="preserve">; </w:t>
      </w:r>
      <w:r w:rsidR="00154470" w:rsidRPr="00331DB7">
        <w:rPr>
          <w:rFonts w:ascii="Open Sans" w:hAnsi="Open Sans" w:cs="Open Sans"/>
          <w:bCs/>
          <w:sz w:val="22"/>
          <w:szCs w:val="22"/>
        </w:rPr>
        <w:t xml:space="preserve">tlačený propagačný materiál </w:t>
      </w:r>
      <w:r w:rsidR="00A354D3">
        <w:rPr>
          <w:rFonts w:ascii="Open Sans" w:hAnsi="Open Sans" w:cs="Open Sans"/>
          <w:bCs/>
          <w:sz w:val="22"/>
          <w:szCs w:val="22"/>
        </w:rPr>
        <w:t xml:space="preserve">a </w:t>
      </w:r>
      <w:r w:rsidR="00154470" w:rsidRPr="00331DB7">
        <w:rPr>
          <w:rFonts w:ascii="Open Sans" w:hAnsi="Open Sans" w:cs="Open Sans"/>
          <w:bCs/>
          <w:sz w:val="22"/>
          <w:szCs w:val="22"/>
        </w:rPr>
        <w:t>r</w:t>
      </w:r>
      <w:r w:rsidR="00154470" w:rsidRPr="00331DB7">
        <w:rPr>
          <w:rFonts w:ascii="Open Sans" w:hAnsi="Open Sans" w:cs="Open Sans"/>
          <w:sz w:val="22"/>
          <w:szCs w:val="22"/>
        </w:rPr>
        <w:t>eklamná kampaň v elektronických a printových médiách</w:t>
      </w:r>
      <w:r w:rsidR="00A354D3">
        <w:rPr>
          <w:rFonts w:ascii="Open Sans" w:hAnsi="Open Sans" w:cs="Open Sans"/>
          <w:sz w:val="22"/>
          <w:szCs w:val="22"/>
        </w:rPr>
        <w:t xml:space="preserve">. </w:t>
      </w:r>
      <w:r w:rsidR="00154470" w:rsidRPr="00331DB7">
        <w:rPr>
          <w:rFonts w:ascii="Open Sans" w:hAnsi="Open Sans" w:cs="Open Sans"/>
          <w:sz w:val="22"/>
          <w:szCs w:val="22"/>
        </w:rPr>
        <w:t xml:space="preserve">Všetky výstupy budú dvojjazyčné. </w:t>
      </w:r>
      <w:r w:rsidR="00154470" w:rsidRPr="00A354D3">
        <w:rPr>
          <w:rFonts w:ascii="Open Sans" w:hAnsi="Open Sans" w:cs="Open Sans"/>
          <w:sz w:val="22"/>
          <w:szCs w:val="22"/>
        </w:rPr>
        <w:t>Tieto aktivity budeme realizovať od 10/2024 do 02/2026</w:t>
      </w:r>
      <w:r w:rsidR="00A354D3">
        <w:rPr>
          <w:rFonts w:ascii="Open Sans" w:hAnsi="Open Sans" w:cs="Open Sans"/>
          <w:sz w:val="22"/>
          <w:szCs w:val="22"/>
        </w:rPr>
        <w:t>.</w:t>
      </w:r>
    </w:p>
    <w:p w14:paraId="4BE6CB6B" w14:textId="77777777" w:rsidR="00F6109D" w:rsidRPr="004B2DF3" w:rsidRDefault="00F6109D" w:rsidP="00331DB7">
      <w:pPr>
        <w:jc w:val="both"/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254AC2B8" w14:textId="7A702C99" w:rsidR="00154470" w:rsidRPr="00002375" w:rsidRDefault="00154470" w:rsidP="00331DB7">
      <w:pPr>
        <w:autoSpaceDE w:val="0"/>
        <w:autoSpaceDN w:val="0"/>
        <w:adjustRightInd w:val="0"/>
        <w:jc w:val="both"/>
        <w:rPr>
          <w:rFonts w:ascii="Open Sans" w:hAnsi="Open Sans" w:cs="Open Sans"/>
          <w:color w:val="DA5C57"/>
          <w:sz w:val="22"/>
          <w:szCs w:val="22"/>
        </w:rPr>
      </w:pPr>
      <w:r w:rsidRPr="00002375">
        <w:rPr>
          <w:rFonts w:ascii="Open Sans" w:hAnsi="Open Sans" w:cs="Open Sans"/>
          <w:b/>
          <w:bCs/>
          <w:color w:val="DA5C57"/>
          <w:sz w:val="22"/>
          <w:szCs w:val="22"/>
          <w:lang w:eastAsia="en-GB"/>
        </w:rPr>
        <w:t>Zintenzívnenie spolupráce a zvýšenie odborných kompetencií zamestnancov v cestovnom ruchu, kreatívnom priemysle a kultúrnom turizme.</w:t>
      </w:r>
    </w:p>
    <w:p w14:paraId="70A902D8" w14:textId="01A61CE0" w:rsidR="00154470" w:rsidRPr="00331DB7" w:rsidRDefault="00154470" w:rsidP="00331DB7">
      <w:pPr>
        <w:pStyle w:val="Default"/>
        <w:jc w:val="both"/>
        <w:rPr>
          <w:color w:val="auto"/>
          <w:sz w:val="22"/>
          <w:szCs w:val="22"/>
        </w:rPr>
      </w:pPr>
      <w:r w:rsidRPr="00A354D3">
        <w:rPr>
          <w:rFonts w:eastAsia="Candara"/>
          <w:b/>
          <w:color w:val="auto"/>
          <w:sz w:val="22"/>
          <w:szCs w:val="22"/>
        </w:rPr>
        <w:t>2.1</w:t>
      </w:r>
      <w:r w:rsidRPr="00331DB7">
        <w:rPr>
          <w:rFonts w:eastAsia="Candara"/>
          <w:bCs/>
          <w:color w:val="auto"/>
          <w:sz w:val="22"/>
          <w:szCs w:val="22"/>
        </w:rPr>
        <w:t xml:space="preserve"> </w:t>
      </w:r>
      <w:r w:rsidRPr="00331DB7">
        <w:rPr>
          <w:b/>
          <w:bCs/>
          <w:color w:val="auto"/>
          <w:sz w:val="22"/>
          <w:szCs w:val="22"/>
        </w:rPr>
        <w:t xml:space="preserve">Vzdelávacie aktivity zvyšujúce kvalifikáciu zamestnancov v sektore cestovného ruchu, kultúry a kreatívnych odvetviach. </w:t>
      </w:r>
      <w:r w:rsidRPr="00002375">
        <w:rPr>
          <w:color w:val="auto"/>
          <w:sz w:val="22"/>
          <w:szCs w:val="22"/>
        </w:rPr>
        <w:t>Pôjde o dva</w:t>
      </w:r>
      <w:r w:rsidRPr="00331DB7">
        <w:rPr>
          <w:b/>
          <w:bCs/>
          <w:color w:val="auto"/>
          <w:sz w:val="22"/>
          <w:szCs w:val="22"/>
        </w:rPr>
        <w:t xml:space="preserve"> </w:t>
      </w:r>
      <w:r w:rsidRPr="00331DB7">
        <w:rPr>
          <w:color w:val="auto"/>
          <w:sz w:val="22"/>
          <w:szCs w:val="22"/>
        </w:rPr>
        <w:t xml:space="preserve">trojdňové študijné pobyty pracovníkov v Ružomberku a okolí a vo </w:t>
      </w:r>
      <w:proofErr w:type="spellStart"/>
      <w:r w:rsidRPr="00331DB7">
        <w:rPr>
          <w:color w:val="auto"/>
          <w:sz w:val="22"/>
          <w:szCs w:val="22"/>
        </w:rPr>
        <w:t>Wisle</w:t>
      </w:r>
      <w:proofErr w:type="spellEnd"/>
      <w:r w:rsidRPr="00331DB7">
        <w:rPr>
          <w:color w:val="auto"/>
          <w:sz w:val="22"/>
          <w:szCs w:val="22"/>
        </w:rPr>
        <w:t xml:space="preserve"> a okolí pre 50 osôb. Realizácia ja plánovaná v termíne 12/2024 – 05/2025</w:t>
      </w:r>
      <w:r w:rsidR="00E92F85">
        <w:rPr>
          <w:color w:val="auto"/>
          <w:sz w:val="22"/>
          <w:szCs w:val="22"/>
        </w:rPr>
        <w:t>.</w:t>
      </w:r>
    </w:p>
    <w:p w14:paraId="2638402E" w14:textId="2DB39303" w:rsidR="00154470" w:rsidRPr="00331DB7" w:rsidRDefault="00154470" w:rsidP="00331DB7">
      <w:pPr>
        <w:pStyle w:val="Default"/>
        <w:jc w:val="both"/>
        <w:rPr>
          <w:color w:val="auto"/>
          <w:sz w:val="22"/>
          <w:szCs w:val="22"/>
        </w:rPr>
      </w:pPr>
      <w:r w:rsidRPr="00A354D3">
        <w:rPr>
          <w:b/>
          <w:bCs/>
          <w:color w:val="auto"/>
          <w:sz w:val="22"/>
          <w:szCs w:val="22"/>
        </w:rPr>
        <w:t>2.2</w:t>
      </w:r>
      <w:r w:rsidRPr="00331DB7">
        <w:rPr>
          <w:color w:val="auto"/>
          <w:sz w:val="22"/>
          <w:szCs w:val="22"/>
        </w:rPr>
        <w:t xml:space="preserve">  </w:t>
      </w:r>
      <w:r w:rsidRPr="00331DB7">
        <w:rPr>
          <w:b/>
          <w:bCs/>
          <w:color w:val="auto"/>
          <w:sz w:val="22"/>
          <w:szCs w:val="22"/>
        </w:rPr>
        <w:t xml:space="preserve">Záverečná konferencia o kultúrnom dedičstve a spolupráci v oblasti kultúrneho a kreatívneho priemyslu v cezhraničnom regióne a prezentácia výstupov a výsledkov projektu. </w:t>
      </w:r>
      <w:r w:rsidRPr="00331DB7">
        <w:rPr>
          <w:color w:val="auto"/>
          <w:sz w:val="22"/>
          <w:szCs w:val="22"/>
        </w:rPr>
        <w:t xml:space="preserve">Účastníkmi budú zástupcovia všetkých zainteresovaných partnerov a subjektov pôsobiacich v oblasti ochrany a prezentácie kultúrneho a prírodného dedičstva, cestovného ruchu a kreatívneho priemyslu z regiónov Liptov a okresu </w:t>
      </w:r>
      <w:proofErr w:type="spellStart"/>
      <w:r w:rsidRPr="00331DB7">
        <w:rPr>
          <w:color w:val="auto"/>
          <w:sz w:val="22"/>
          <w:szCs w:val="22"/>
        </w:rPr>
        <w:t>Cieszyn</w:t>
      </w:r>
      <w:proofErr w:type="spellEnd"/>
      <w:r w:rsidRPr="00331DB7">
        <w:rPr>
          <w:color w:val="auto"/>
          <w:sz w:val="22"/>
          <w:szCs w:val="22"/>
        </w:rPr>
        <w:t>. Odprezentujeme ňou výstupy a výsledky projektu i ďalšie zámery cezhraničnej spolupráce. Súčasťou bude tlačová konferencia, uskutoční sa v termíne 03-04/2026 v</w:t>
      </w:r>
      <w:r w:rsidR="00E92F85">
        <w:rPr>
          <w:color w:val="auto"/>
          <w:sz w:val="22"/>
          <w:szCs w:val="22"/>
        </w:rPr>
        <w:t> </w:t>
      </w:r>
      <w:r w:rsidRPr="00331DB7">
        <w:rPr>
          <w:color w:val="auto"/>
          <w:sz w:val="22"/>
          <w:szCs w:val="22"/>
        </w:rPr>
        <w:t>Ružomberku</w:t>
      </w:r>
      <w:r w:rsidR="00E92F85">
        <w:rPr>
          <w:color w:val="auto"/>
          <w:sz w:val="22"/>
          <w:szCs w:val="22"/>
        </w:rPr>
        <w:t>.</w:t>
      </w:r>
    </w:p>
    <w:p w14:paraId="2D129A05" w14:textId="77777777" w:rsidR="001B37C0" w:rsidRPr="00331DB7" w:rsidRDefault="001B37C0" w:rsidP="00331DB7">
      <w:pPr>
        <w:pStyle w:val="Default"/>
        <w:jc w:val="both"/>
        <w:rPr>
          <w:color w:val="auto"/>
          <w:sz w:val="22"/>
          <w:szCs w:val="22"/>
        </w:rPr>
      </w:pPr>
    </w:p>
    <w:p w14:paraId="4355FFD4" w14:textId="151CB84B" w:rsidR="00154470" w:rsidRPr="00002375" w:rsidRDefault="001B37C0" w:rsidP="00331DB7">
      <w:pPr>
        <w:pStyle w:val="Default"/>
        <w:jc w:val="both"/>
        <w:rPr>
          <w:color w:val="DA5C57"/>
          <w:sz w:val="22"/>
          <w:szCs w:val="22"/>
        </w:rPr>
      </w:pPr>
      <w:r w:rsidRPr="00002375">
        <w:rPr>
          <w:b/>
          <w:bCs/>
          <w:color w:val="DA5C57"/>
          <w:sz w:val="22"/>
          <w:szCs w:val="22"/>
        </w:rPr>
        <w:t>Výstavba, rozšírenie, modernizácia a dodatočné zlepšenie udržateľnej a prístupnej infraštruktúry cestovného ruchu v turisticky atraktívnych lokalitách.</w:t>
      </w:r>
    </w:p>
    <w:p w14:paraId="7741BCFB" w14:textId="77777777" w:rsidR="001B37C0" w:rsidRPr="00331DB7" w:rsidRDefault="001B37C0" w:rsidP="00331DB7">
      <w:pPr>
        <w:pStyle w:val="Default"/>
        <w:jc w:val="both"/>
        <w:rPr>
          <w:color w:val="auto"/>
          <w:sz w:val="22"/>
          <w:szCs w:val="22"/>
        </w:rPr>
      </w:pPr>
      <w:r w:rsidRPr="00002375">
        <w:rPr>
          <w:rFonts w:eastAsia="Candara"/>
          <w:b/>
          <w:color w:val="auto"/>
          <w:sz w:val="22"/>
          <w:szCs w:val="22"/>
        </w:rPr>
        <w:t>3.1</w:t>
      </w:r>
      <w:r w:rsidRPr="00331DB7">
        <w:rPr>
          <w:rFonts w:eastAsia="Candara"/>
          <w:bCs/>
          <w:color w:val="auto"/>
          <w:sz w:val="22"/>
          <w:szCs w:val="22"/>
        </w:rPr>
        <w:t xml:space="preserve"> </w:t>
      </w:r>
      <w:r w:rsidRPr="00331DB7">
        <w:rPr>
          <w:b/>
          <w:bCs/>
          <w:color w:val="auto"/>
          <w:sz w:val="22"/>
          <w:szCs w:val="22"/>
        </w:rPr>
        <w:t xml:space="preserve">Realizácia mobiliáru a </w:t>
      </w:r>
      <w:proofErr w:type="spellStart"/>
      <w:r w:rsidRPr="00331DB7">
        <w:rPr>
          <w:b/>
          <w:bCs/>
          <w:color w:val="auto"/>
          <w:sz w:val="22"/>
          <w:szCs w:val="22"/>
        </w:rPr>
        <w:t>imobiliáru</w:t>
      </w:r>
      <w:proofErr w:type="spellEnd"/>
      <w:r w:rsidRPr="00331DB7">
        <w:rPr>
          <w:b/>
          <w:bCs/>
          <w:color w:val="auto"/>
          <w:sz w:val="22"/>
          <w:szCs w:val="22"/>
        </w:rPr>
        <w:t xml:space="preserve"> v lokalite svetového dedičstva UNESCO Vlkolínec.</w:t>
      </w:r>
      <w:r w:rsidRPr="00331DB7">
        <w:rPr>
          <w:color w:val="auto"/>
          <w:sz w:val="22"/>
          <w:szCs w:val="22"/>
        </w:rPr>
        <w:t xml:space="preserve"> </w:t>
      </w:r>
    </w:p>
    <w:p w14:paraId="180C515A" w14:textId="66AE6862" w:rsidR="001B37C0" w:rsidRPr="00331DB7" w:rsidRDefault="001B37C0" w:rsidP="00331DB7">
      <w:pPr>
        <w:pStyle w:val="Default"/>
        <w:jc w:val="both"/>
        <w:rPr>
          <w:sz w:val="22"/>
          <w:szCs w:val="22"/>
        </w:rPr>
      </w:pPr>
      <w:r w:rsidRPr="00331DB7">
        <w:rPr>
          <w:sz w:val="22"/>
          <w:szCs w:val="22"/>
        </w:rPr>
        <w:t xml:space="preserve">V rámci tejto úlohy osadíme prvky mobiliára a </w:t>
      </w:r>
      <w:proofErr w:type="spellStart"/>
      <w:r w:rsidRPr="00331DB7">
        <w:rPr>
          <w:sz w:val="22"/>
          <w:szCs w:val="22"/>
        </w:rPr>
        <w:t>imobiliára</w:t>
      </w:r>
      <w:proofErr w:type="spellEnd"/>
      <w:r w:rsidRPr="00331DB7">
        <w:rPr>
          <w:sz w:val="22"/>
          <w:szCs w:val="22"/>
        </w:rPr>
        <w:t xml:space="preserve"> pre zlepšenie a </w:t>
      </w:r>
      <w:r w:rsidRPr="001B37C0">
        <w:rPr>
          <w:sz w:val="22"/>
          <w:szCs w:val="22"/>
        </w:rPr>
        <w:t>zvýšenie dostupnosti a zlepšenie prístupu do priestoru celej lokality</w:t>
      </w:r>
      <w:r w:rsidRPr="00331DB7">
        <w:rPr>
          <w:sz w:val="22"/>
          <w:szCs w:val="22"/>
        </w:rPr>
        <w:t xml:space="preserve">. Pôjde o výmenu verejného osvetlenia, lavičky, </w:t>
      </w:r>
      <w:proofErr w:type="spellStart"/>
      <w:r w:rsidRPr="00331DB7">
        <w:rPr>
          <w:sz w:val="22"/>
          <w:szCs w:val="22"/>
        </w:rPr>
        <w:t>cyklosotjany</w:t>
      </w:r>
      <w:proofErr w:type="spellEnd"/>
      <w:r w:rsidRPr="00331DB7">
        <w:rPr>
          <w:sz w:val="22"/>
          <w:szCs w:val="22"/>
        </w:rPr>
        <w:t xml:space="preserve">, smetné koše, vitríny, informačný systém a spevnené povrchy. </w:t>
      </w:r>
      <w:r w:rsidR="00331DB7">
        <w:rPr>
          <w:sz w:val="22"/>
          <w:szCs w:val="22"/>
        </w:rPr>
        <w:t>Úloha bude realizovaná v období 04-12/2025</w:t>
      </w:r>
      <w:r w:rsidR="00E92F85">
        <w:rPr>
          <w:sz w:val="22"/>
          <w:szCs w:val="22"/>
        </w:rPr>
        <w:t>.</w:t>
      </w:r>
    </w:p>
    <w:p w14:paraId="69E5EDFA" w14:textId="0347335C" w:rsidR="001B37C0" w:rsidRPr="00331DB7" w:rsidRDefault="001B37C0" w:rsidP="00331DB7">
      <w:pPr>
        <w:pStyle w:val="Default"/>
        <w:jc w:val="both"/>
        <w:rPr>
          <w:sz w:val="22"/>
          <w:szCs w:val="22"/>
        </w:rPr>
      </w:pPr>
      <w:r w:rsidRPr="00002375">
        <w:rPr>
          <w:b/>
          <w:bCs/>
          <w:sz w:val="22"/>
          <w:szCs w:val="22"/>
        </w:rPr>
        <w:lastRenderedPageBreak/>
        <w:t xml:space="preserve">3.2 </w:t>
      </w:r>
      <w:r w:rsidR="00331DB7" w:rsidRPr="00002375">
        <w:rPr>
          <w:b/>
          <w:bCs/>
          <w:sz w:val="22"/>
          <w:szCs w:val="22"/>
        </w:rPr>
        <w:t>V</w:t>
      </w:r>
      <w:r w:rsidRPr="00002375">
        <w:rPr>
          <w:b/>
          <w:bCs/>
          <w:sz w:val="22"/>
          <w:szCs w:val="22"/>
        </w:rPr>
        <w:t>ýstavb</w:t>
      </w:r>
      <w:r w:rsidR="00331DB7" w:rsidRPr="00002375">
        <w:rPr>
          <w:b/>
          <w:bCs/>
          <w:sz w:val="22"/>
          <w:szCs w:val="22"/>
        </w:rPr>
        <w:t>a</w:t>
      </w:r>
      <w:r w:rsidRPr="00002375">
        <w:rPr>
          <w:b/>
          <w:bCs/>
          <w:sz w:val="22"/>
          <w:szCs w:val="22"/>
        </w:rPr>
        <w:t xml:space="preserve"> chodníka pre peších a cyklistov v Čiernej doline vo </w:t>
      </w:r>
      <w:proofErr w:type="spellStart"/>
      <w:r w:rsidRPr="00002375">
        <w:rPr>
          <w:b/>
          <w:bCs/>
          <w:sz w:val="22"/>
          <w:szCs w:val="22"/>
        </w:rPr>
        <w:t>Wisle</w:t>
      </w:r>
      <w:proofErr w:type="spellEnd"/>
      <w:r w:rsidR="00002375">
        <w:rPr>
          <w:b/>
          <w:bCs/>
          <w:sz w:val="22"/>
          <w:szCs w:val="22"/>
        </w:rPr>
        <w:t xml:space="preserve"> </w:t>
      </w:r>
      <w:r w:rsidRPr="001B37C0">
        <w:rPr>
          <w:sz w:val="22"/>
          <w:szCs w:val="22"/>
        </w:rPr>
        <w:t xml:space="preserve">s mostom pre peších a cyklistov cez rieku </w:t>
      </w:r>
      <w:proofErr w:type="spellStart"/>
      <w:r w:rsidRPr="001B37C0">
        <w:rPr>
          <w:sz w:val="22"/>
          <w:szCs w:val="22"/>
        </w:rPr>
        <w:t>Mała</w:t>
      </w:r>
      <w:proofErr w:type="spellEnd"/>
      <w:r w:rsidRPr="001B37C0">
        <w:rPr>
          <w:sz w:val="22"/>
          <w:szCs w:val="22"/>
        </w:rPr>
        <w:t xml:space="preserve"> Wisła - III. etapa so zámerom</w:t>
      </w:r>
      <w:r w:rsidR="00002375">
        <w:rPr>
          <w:sz w:val="22"/>
          <w:szCs w:val="22"/>
        </w:rPr>
        <w:t xml:space="preserve"> </w:t>
      </w:r>
      <w:r w:rsidRPr="001B37C0">
        <w:rPr>
          <w:sz w:val="22"/>
          <w:szCs w:val="22"/>
        </w:rPr>
        <w:t>zvýšenia udržateľnosti cestovného ruchu a zlepšenia prístupu k prírodnému a</w:t>
      </w:r>
      <w:r w:rsidR="00002375">
        <w:rPr>
          <w:sz w:val="22"/>
          <w:szCs w:val="22"/>
        </w:rPr>
        <w:t xml:space="preserve"> </w:t>
      </w:r>
      <w:r w:rsidRPr="00331DB7">
        <w:rPr>
          <w:sz w:val="22"/>
          <w:szCs w:val="22"/>
        </w:rPr>
        <w:t xml:space="preserve">kultúrnemu dedičstvu v oblasti v  dĺžke viac ako jeden kilometer. </w:t>
      </w:r>
      <w:r w:rsidR="00331DB7">
        <w:rPr>
          <w:sz w:val="22"/>
          <w:szCs w:val="22"/>
        </w:rPr>
        <w:t>Aj táto úloha bude realizovaná v období 04-12/2025.</w:t>
      </w:r>
    </w:p>
    <w:p w14:paraId="4EF2E2DE" w14:textId="77777777" w:rsidR="001B37C0" w:rsidRPr="00331DB7" w:rsidRDefault="001B37C0" w:rsidP="00331DB7">
      <w:pPr>
        <w:pStyle w:val="Default"/>
        <w:jc w:val="both"/>
        <w:rPr>
          <w:sz w:val="22"/>
          <w:szCs w:val="22"/>
        </w:rPr>
      </w:pPr>
    </w:p>
    <w:p w14:paraId="21D2BD89" w14:textId="1733345D" w:rsidR="00C6372B" w:rsidRPr="00331DB7" w:rsidRDefault="00C6372B" w:rsidP="00331DB7">
      <w:pPr>
        <w:jc w:val="both"/>
        <w:rPr>
          <w:rFonts w:ascii="Open Sans" w:eastAsia="Candara" w:hAnsi="Open Sans" w:cs="Open Sans"/>
          <w:b/>
          <w:color w:val="DA5C57"/>
          <w:sz w:val="22"/>
          <w:szCs w:val="22"/>
        </w:rPr>
      </w:pPr>
      <w:r w:rsidRPr="00331DB7">
        <w:rPr>
          <w:rFonts w:ascii="Open Sans" w:eastAsia="Candara" w:hAnsi="Open Sans" w:cs="Open Sans"/>
          <w:b/>
          <w:color w:val="DA5C57"/>
          <w:sz w:val="22"/>
          <w:szCs w:val="22"/>
        </w:rPr>
        <w:t>Výsledky projektu:</w:t>
      </w:r>
    </w:p>
    <w:p w14:paraId="6444B908" w14:textId="77777777" w:rsidR="00374AED" w:rsidRPr="00331DB7" w:rsidRDefault="00374AED" w:rsidP="00331DB7">
      <w:pPr>
        <w:jc w:val="both"/>
        <w:rPr>
          <w:rFonts w:ascii="Open Sans" w:hAnsi="Open Sans" w:cs="Open Sans"/>
          <w:sz w:val="22"/>
          <w:szCs w:val="22"/>
        </w:rPr>
      </w:pPr>
      <w:r w:rsidRPr="00331DB7">
        <w:rPr>
          <w:rFonts w:ascii="Open Sans" w:hAnsi="Open Sans" w:cs="Open Sans"/>
          <w:sz w:val="22"/>
          <w:szCs w:val="22"/>
        </w:rPr>
        <w:t xml:space="preserve">Projekt prostredníctvom troch úloh a viacerými typmi aktivít prinesie nový, originálny a spoločný produkt cestovného ruchu dvoch významných cezhraničných lokalít, zvýši odborné kompetencie pracovníkov v oblasti cestovného ruchu, kultúrneho turizmu a kreatívneho priemyslu a investičnými aktivitami zvýši dostupnosť lokality UNESCO Vlkolínec i atraktivít kultúrneho a prírodného dedičstva mesta </w:t>
      </w:r>
      <w:proofErr w:type="spellStart"/>
      <w:r w:rsidRPr="00331DB7">
        <w:rPr>
          <w:rFonts w:ascii="Open Sans" w:hAnsi="Open Sans" w:cs="Open Sans"/>
          <w:sz w:val="22"/>
          <w:szCs w:val="22"/>
        </w:rPr>
        <w:t>Wisla</w:t>
      </w:r>
      <w:proofErr w:type="spellEnd"/>
      <w:r w:rsidRPr="00331DB7">
        <w:rPr>
          <w:rFonts w:ascii="Open Sans" w:hAnsi="Open Sans" w:cs="Open Sans"/>
          <w:sz w:val="22"/>
          <w:szCs w:val="22"/>
        </w:rPr>
        <w:t xml:space="preserve"> a jej okolia.</w:t>
      </w:r>
    </w:p>
    <w:p w14:paraId="3A60F287" w14:textId="00F23964" w:rsidR="004A2BC9" w:rsidRPr="00331DB7" w:rsidRDefault="004A2BC9" w:rsidP="00331DB7">
      <w:pPr>
        <w:jc w:val="both"/>
        <w:rPr>
          <w:rFonts w:ascii="Open Sans" w:hAnsi="Open Sans" w:cs="Open Sans"/>
          <w:sz w:val="22"/>
          <w:szCs w:val="22"/>
        </w:rPr>
      </w:pPr>
      <w:r w:rsidRPr="00331DB7">
        <w:rPr>
          <w:rFonts w:ascii="Open Sans" w:hAnsi="Open Sans" w:cs="Open Sans"/>
          <w:sz w:val="22"/>
          <w:szCs w:val="22"/>
        </w:rPr>
        <w:t>Priamymi výsledkami projektu bude:</w:t>
      </w:r>
    </w:p>
    <w:p w14:paraId="44D6959A" w14:textId="77777777" w:rsidR="00331DB7" w:rsidRPr="00331DB7" w:rsidRDefault="004A2BC9" w:rsidP="00331DB7">
      <w:pPr>
        <w:pStyle w:val="Odsekzoznamu"/>
        <w:numPr>
          <w:ilvl w:val="0"/>
          <w:numId w:val="3"/>
        </w:numPr>
        <w:jc w:val="both"/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331DB7">
        <w:rPr>
          <w:rFonts w:ascii="Open Sans" w:hAnsi="Open Sans" w:cs="Open Sans"/>
          <w:sz w:val="22"/>
          <w:szCs w:val="22"/>
        </w:rPr>
        <w:t xml:space="preserve">Ucelená spoločná ponuka kultúrneho a zážitkového cestovného ruchu Ružomberok – </w:t>
      </w:r>
      <w:proofErr w:type="spellStart"/>
      <w:r w:rsidRPr="00331DB7">
        <w:rPr>
          <w:rFonts w:ascii="Open Sans" w:hAnsi="Open Sans" w:cs="Open Sans"/>
          <w:sz w:val="22"/>
          <w:szCs w:val="22"/>
        </w:rPr>
        <w:t>Wisla</w:t>
      </w:r>
      <w:proofErr w:type="spellEnd"/>
      <w:r w:rsidRPr="00331DB7">
        <w:rPr>
          <w:rFonts w:ascii="Open Sans" w:hAnsi="Open Sans" w:cs="Open Sans"/>
          <w:sz w:val="22"/>
          <w:szCs w:val="22"/>
        </w:rPr>
        <w:t xml:space="preserve"> a spoločná prezentácia a propagácie cezhraničného územia</w:t>
      </w:r>
      <w:r w:rsidR="00C65AF6" w:rsidRPr="00331DB7">
        <w:rPr>
          <w:rFonts w:ascii="Open Sans" w:hAnsi="Open Sans" w:cs="Open Sans"/>
          <w:sz w:val="22"/>
          <w:szCs w:val="22"/>
        </w:rPr>
        <w:t>, realizovaná formou printových i online nástrojov (mobilná aplikácia, web platforma, propagačný materiál a reklamná kampaň).</w:t>
      </w:r>
      <w:r w:rsidRPr="00331DB7">
        <w:rPr>
          <w:rFonts w:ascii="Open Sans" w:hAnsi="Open Sans" w:cs="Open Sans"/>
          <w:sz w:val="22"/>
          <w:szCs w:val="22"/>
        </w:rPr>
        <w:t xml:space="preserve"> </w:t>
      </w:r>
    </w:p>
    <w:p w14:paraId="715900E8" w14:textId="0E649C8D" w:rsidR="00331DB7" w:rsidRPr="00331DB7" w:rsidRDefault="004A2BC9" w:rsidP="00331DB7">
      <w:pPr>
        <w:pStyle w:val="Odsekzoznamu"/>
        <w:numPr>
          <w:ilvl w:val="0"/>
          <w:numId w:val="3"/>
        </w:numPr>
        <w:jc w:val="both"/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331DB7">
        <w:rPr>
          <w:rFonts w:ascii="Open Sans" w:hAnsi="Open Sans" w:cs="Open Sans"/>
          <w:sz w:val="22"/>
          <w:szCs w:val="22"/>
        </w:rPr>
        <w:t>Vyššie odborné kompetencie a efektívnejšia spolupráca v oblasti</w:t>
      </w:r>
      <w:r w:rsidRPr="00331DB7">
        <w:rPr>
          <w:rFonts w:ascii="Open Sans" w:hAnsi="Open Sans" w:cs="Open Sans"/>
          <w:sz w:val="22"/>
          <w:szCs w:val="22"/>
          <w:lang w:eastAsia="en-GB"/>
        </w:rPr>
        <w:t> cestovného ruchu, kreatívneho priemyslu priemysle a kultúrneho turizmu</w:t>
      </w:r>
      <w:r w:rsidR="00C65AF6" w:rsidRPr="00331DB7">
        <w:rPr>
          <w:rFonts w:ascii="Open Sans" w:hAnsi="Open Sans" w:cs="Open Sans"/>
          <w:sz w:val="22"/>
          <w:szCs w:val="22"/>
          <w:lang w:eastAsia="en-GB"/>
        </w:rPr>
        <w:t>, realizované formou dvoch študijných pobytov, seminárov a konferencie</w:t>
      </w:r>
      <w:r w:rsidRPr="00331DB7">
        <w:rPr>
          <w:rFonts w:ascii="Open Sans" w:hAnsi="Open Sans" w:cs="Open Sans"/>
          <w:sz w:val="22"/>
          <w:szCs w:val="22"/>
          <w:lang w:eastAsia="en-GB"/>
        </w:rPr>
        <w:t>.</w:t>
      </w:r>
      <w:r w:rsidRPr="00331DB7">
        <w:rPr>
          <w:rFonts w:ascii="Open Sans" w:hAnsi="Open Sans" w:cs="Open Sans"/>
          <w:sz w:val="22"/>
          <w:szCs w:val="22"/>
        </w:rPr>
        <w:t xml:space="preserve"> </w:t>
      </w:r>
    </w:p>
    <w:p w14:paraId="59BB43C4" w14:textId="36C2FC62" w:rsidR="00C6372B" w:rsidRPr="00331DB7" w:rsidRDefault="004A2BC9" w:rsidP="00331DB7">
      <w:pPr>
        <w:pStyle w:val="Odsekzoznamu"/>
        <w:numPr>
          <w:ilvl w:val="0"/>
          <w:numId w:val="3"/>
        </w:numPr>
        <w:jc w:val="both"/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331DB7">
        <w:rPr>
          <w:rFonts w:ascii="Open Sans" w:hAnsi="Open Sans" w:cs="Open Sans"/>
          <w:sz w:val="22"/>
          <w:szCs w:val="22"/>
        </w:rPr>
        <w:t xml:space="preserve">Lepšia turistická infraštruktúra vo </w:t>
      </w:r>
      <w:proofErr w:type="spellStart"/>
      <w:r w:rsidRPr="00331DB7">
        <w:rPr>
          <w:rFonts w:ascii="Open Sans" w:hAnsi="Open Sans" w:cs="Open Sans"/>
          <w:sz w:val="22"/>
          <w:szCs w:val="22"/>
        </w:rPr>
        <w:t>Vkolínci</w:t>
      </w:r>
      <w:proofErr w:type="spellEnd"/>
      <w:r w:rsidRPr="00331DB7">
        <w:rPr>
          <w:rFonts w:ascii="Open Sans" w:hAnsi="Open Sans" w:cs="Open Sans"/>
          <w:sz w:val="22"/>
          <w:szCs w:val="22"/>
        </w:rPr>
        <w:t xml:space="preserve"> a vo </w:t>
      </w:r>
      <w:proofErr w:type="spellStart"/>
      <w:r w:rsidRPr="00331DB7">
        <w:rPr>
          <w:rFonts w:ascii="Open Sans" w:hAnsi="Open Sans" w:cs="Open Sans"/>
          <w:sz w:val="22"/>
          <w:szCs w:val="22"/>
        </w:rPr>
        <w:t>Wisle</w:t>
      </w:r>
      <w:proofErr w:type="spellEnd"/>
      <w:r w:rsidR="00C65AF6" w:rsidRPr="00331DB7">
        <w:rPr>
          <w:rFonts w:ascii="Open Sans" w:hAnsi="Open Sans" w:cs="Open Sans"/>
          <w:sz w:val="22"/>
          <w:szCs w:val="22"/>
        </w:rPr>
        <w:t>, realizovaná investičnými aktivitami – osadením turistického mobiliára a </w:t>
      </w:r>
      <w:proofErr w:type="spellStart"/>
      <w:r w:rsidR="00C65AF6" w:rsidRPr="00331DB7">
        <w:rPr>
          <w:rFonts w:ascii="Open Sans" w:hAnsi="Open Sans" w:cs="Open Sans"/>
          <w:sz w:val="22"/>
          <w:szCs w:val="22"/>
        </w:rPr>
        <w:t>imobiliára</w:t>
      </w:r>
      <w:proofErr w:type="spellEnd"/>
      <w:r w:rsidR="00C65AF6" w:rsidRPr="00331DB7">
        <w:rPr>
          <w:rFonts w:ascii="Open Sans" w:hAnsi="Open Sans" w:cs="Open Sans"/>
          <w:sz w:val="22"/>
          <w:szCs w:val="22"/>
        </w:rPr>
        <w:t xml:space="preserve"> vo </w:t>
      </w:r>
      <w:proofErr w:type="spellStart"/>
      <w:r w:rsidR="00C65AF6" w:rsidRPr="00331DB7">
        <w:rPr>
          <w:rFonts w:ascii="Open Sans" w:hAnsi="Open Sans" w:cs="Open Sans"/>
          <w:sz w:val="22"/>
          <w:szCs w:val="22"/>
        </w:rPr>
        <w:t>Vlkolínci</w:t>
      </w:r>
      <w:proofErr w:type="spellEnd"/>
      <w:r w:rsidR="00C65AF6" w:rsidRPr="00331DB7">
        <w:rPr>
          <w:rFonts w:ascii="Open Sans" w:hAnsi="Open Sans" w:cs="Open Sans"/>
          <w:sz w:val="22"/>
          <w:szCs w:val="22"/>
        </w:rPr>
        <w:t xml:space="preserve"> a výstavnou III. Etapy chodníka pre peších a cyklistov v Černej doline vo </w:t>
      </w:r>
      <w:proofErr w:type="spellStart"/>
      <w:r w:rsidR="00C65AF6" w:rsidRPr="00331DB7">
        <w:rPr>
          <w:rFonts w:ascii="Open Sans" w:hAnsi="Open Sans" w:cs="Open Sans"/>
          <w:sz w:val="22"/>
          <w:szCs w:val="22"/>
        </w:rPr>
        <w:t>Wisle</w:t>
      </w:r>
      <w:proofErr w:type="spellEnd"/>
      <w:r w:rsidR="00C65AF6" w:rsidRPr="00331DB7">
        <w:rPr>
          <w:rFonts w:ascii="Open Sans" w:hAnsi="Open Sans" w:cs="Open Sans"/>
          <w:sz w:val="22"/>
          <w:szCs w:val="22"/>
        </w:rPr>
        <w:t>.</w:t>
      </w:r>
    </w:p>
    <w:p w14:paraId="04D1E42E" w14:textId="77777777" w:rsidR="00374AED" w:rsidRDefault="00374AED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2F5B4757" w14:textId="6C0F3D65" w:rsidR="00907BE7" w:rsidRPr="00331DB7" w:rsidRDefault="00907BE7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  <w:r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Informácie o programe </w:t>
      </w:r>
      <w:proofErr w:type="spellStart"/>
      <w:r>
        <w:rPr>
          <w:rFonts w:ascii="Open Sans" w:eastAsia="Candara" w:hAnsi="Open Sans" w:cs="Open Sans"/>
          <w:bCs/>
          <w:color w:val="DA5C57"/>
          <w:sz w:val="22"/>
          <w:szCs w:val="22"/>
        </w:rPr>
        <w:t>Interreg</w:t>
      </w:r>
      <w:proofErr w:type="spellEnd"/>
      <w:r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Poľsko – Slovensko 2021-2027 nájdete na: </w:t>
      </w:r>
      <w:hyperlink r:id="rId13" w:history="1">
        <w:r w:rsidRPr="008F09D2">
          <w:rPr>
            <w:rStyle w:val="Hypertextovprepojenie"/>
            <w:rFonts w:ascii="Open Sans" w:eastAsia="Candara" w:hAnsi="Open Sans" w:cs="Open Sans"/>
            <w:bCs/>
            <w:sz w:val="22"/>
            <w:szCs w:val="22"/>
          </w:rPr>
          <w:t>https://sk.plsk.eu/</w:t>
        </w:r>
      </w:hyperlink>
      <w:r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 </w:t>
      </w:r>
    </w:p>
    <w:p w14:paraId="108D92D2" w14:textId="77777777" w:rsidR="002E5A62" w:rsidRPr="00331DB7" w:rsidRDefault="002E5A62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69924002" w14:textId="294A2682" w:rsidR="002E5A62" w:rsidRPr="00331DB7" w:rsidRDefault="006B1953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  <w:r w:rsidRPr="00331DB7">
        <w:rPr>
          <w:rFonts w:ascii="Open Sans" w:eastAsia="Candara" w:hAnsi="Open Sans" w:cs="Open Sans"/>
          <w:bCs/>
          <w:color w:val="DA5C57"/>
          <w:sz w:val="22"/>
          <w:szCs w:val="22"/>
        </w:rPr>
        <w:t xml:space="preserve">#Interreg, #InterregPLSK, #PolskaSlowacja, #PolskoSlovensko, #EÚ, #EuropeanCommission, </w:t>
      </w:r>
    </w:p>
    <w:p w14:paraId="011469AB" w14:textId="77777777" w:rsidR="002E5A62" w:rsidRPr="00331DB7" w:rsidRDefault="002E5A62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6AADEE97" w14:textId="5304AF51" w:rsidR="002E5A62" w:rsidRPr="002E5A62" w:rsidRDefault="002E5A62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78F25848" w14:textId="4F06BC77" w:rsidR="002E5A62" w:rsidRPr="002E5A62" w:rsidRDefault="002E5A62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036A5BA4" w14:textId="6491CBCC" w:rsidR="002E5A62" w:rsidRPr="002E5A62" w:rsidRDefault="00002375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7DFC0FF5" wp14:editId="54555E40">
            <wp:simplePos x="0" y="0"/>
            <wp:positionH relativeFrom="column">
              <wp:posOffset>1785620</wp:posOffset>
            </wp:positionH>
            <wp:positionV relativeFrom="paragraph">
              <wp:posOffset>64135</wp:posOffset>
            </wp:positionV>
            <wp:extent cx="419100" cy="486158"/>
            <wp:effectExtent l="0" t="0" r="0" b="9525"/>
            <wp:wrapNone/>
            <wp:docPr id="1" name="Obrázok 1" descr="undefin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defin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419100" cy="486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2336" behindDoc="1" locked="0" layoutInCell="1" allowOverlap="1" wp14:anchorId="6BB83685" wp14:editId="0A0507B7">
            <wp:simplePos x="0" y="0"/>
            <wp:positionH relativeFrom="column">
              <wp:posOffset>3815080</wp:posOffset>
            </wp:positionH>
            <wp:positionV relativeFrom="paragraph">
              <wp:posOffset>14605</wp:posOffset>
            </wp:positionV>
            <wp:extent cx="400050" cy="516255"/>
            <wp:effectExtent l="0" t="0" r="0" b="0"/>
            <wp:wrapNone/>
            <wp:docPr id="2" name="Obrázok 1" descr="ilustr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lustracja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1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630A727" w14:textId="26B94F03" w:rsidR="002E5A62" w:rsidRPr="002E5A62" w:rsidRDefault="002E5A62">
      <w:pPr>
        <w:rPr>
          <w:rFonts w:ascii="Open Sans" w:eastAsia="Candara" w:hAnsi="Open Sans" w:cs="Open Sans"/>
          <w:bCs/>
          <w:color w:val="DA5C57"/>
          <w:sz w:val="22"/>
          <w:szCs w:val="22"/>
        </w:rPr>
      </w:pPr>
    </w:p>
    <w:p w14:paraId="7833D19F" w14:textId="77777777" w:rsidR="002E5A62" w:rsidRPr="002E5A62" w:rsidRDefault="002E5A62">
      <w:pPr>
        <w:rPr>
          <w:rFonts w:ascii="Open Sans" w:hAnsi="Open Sans" w:cs="Open Sans"/>
          <w:sz w:val="22"/>
          <w:szCs w:val="22"/>
        </w:rPr>
      </w:pPr>
    </w:p>
    <w:p w14:paraId="7FD7F5C9" w14:textId="661B0C7A" w:rsidR="002E5A62" w:rsidRPr="002E5A62" w:rsidRDefault="002E5A62" w:rsidP="00002375">
      <w:pPr>
        <w:jc w:val="center"/>
        <w:rPr>
          <w:rFonts w:ascii="Open Sans" w:hAnsi="Open Sans" w:cs="Open Sans"/>
          <w:sz w:val="22"/>
          <w:szCs w:val="22"/>
        </w:rPr>
      </w:pPr>
      <w:r w:rsidRPr="002E5A62">
        <w:rPr>
          <w:rFonts w:ascii="Open Sans" w:hAnsi="Open Sans" w:cs="Open Sans"/>
          <w:sz w:val="22"/>
          <w:szCs w:val="22"/>
        </w:rPr>
        <w:t>Mesto Ružomberok</w:t>
      </w:r>
      <w:r w:rsidR="00002375">
        <w:rPr>
          <w:rFonts w:ascii="Open Sans" w:hAnsi="Open Sans" w:cs="Open Sans"/>
          <w:sz w:val="22"/>
          <w:szCs w:val="22"/>
        </w:rPr>
        <w:t xml:space="preserve">        </w:t>
      </w:r>
      <w:r w:rsidR="00002375">
        <w:rPr>
          <w:rFonts w:ascii="Open Sans" w:hAnsi="Open Sans" w:cs="Open Sans"/>
          <w:sz w:val="22"/>
          <w:szCs w:val="22"/>
        </w:rPr>
        <w:tab/>
      </w:r>
      <w:r w:rsidRPr="002E5A62">
        <w:rPr>
          <w:rFonts w:ascii="Open Sans" w:hAnsi="Open Sans" w:cs="Open Sans"/>
          <w:sz w:val="22"/>
          <w:szCs w:val="22"/>
        </w:rPr>
        <w:tab/>
      </w:r>
      <w:proofErr w:type="spellStart"/>
      <w:r w:rsidRPr="002E5A62">
        <w:rPr>
          <w:rFonts w:ascii="Open Sans" w:hAnsi="Open Sans" w:cs="Open Sans"/>
          <w:sz w:val="22"/>
          <w:szCs w:val="22"/>
        </w:rPr>
        <w:t>Gmina</w:t>
      </w:r>
      <w:proofErr w:type="spellEnd"/>
      <w:r w:rsidRPr="002E5A62">
        <w:rPr>
          <w:rFonts w:ascii="Open Sans" w:hAnsi="Open Sans" w:cs="Open Sans"/>
          <w:sz w:val="22"/>
          <w:szCs w:val="22"/>
        </w:rPr>
        <w:t xml:space="preserve"> </w:t>
      </w:r>
      <w:proofErr w:type="spellStart"/>
      <w:r w:rsidRPr="002E5A62">
        <w:rPr>
          <w:rFonts w:ascii="Open Sans" w:hAnsi="Open Sans" w:cs="Open Sans"/>
          <w:sz w:val="22"/>
          <w:szCs w:val="22"/>
        </w:rPr>
        <w:t>Wisla</w:t>
      </w:r>
      <w:proofErr w:type="spellEnd"/>
    </w:p>
    <w:sectPr w:rsidR="002E5A62" w:rsidRPr="002E5A62" w:rsidSect="00331DB7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2A21"/>
    <w:multiLevelType w:val="hybridMultilevel"/>
    <w:tmpl w:val="CCE62712"/>
    <w:lvl w:ilvl="0" w:tplc="4EE2C71E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E30559"/>
    <w:multiLevelType w:val="hybridMultilevel"/>
    <w:tmpl w:val="02AA97C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447FFA"/>
    <w:multiLevelType w:val="multilevel"/>
    <w:tmpl w:val="CB227F58"/>
    <w:lvl w:ilvl="0">
      <w:start w:val="1"/>
      <w:numFmt w:val="decimal"/>
      <w:lvlText w:val="%1."/>
      <w:lvlJc w:val="left"/>
      <w:pPr>
        <w:ind w:left="420" w:hanging="420"/>
      </w:pPr>
      <w:rPr>
        <w:rFonts w:eastAsia="Candara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eastAsia="Candara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Candara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Candara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Candara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Candara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Candara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Candara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Candara" w:hint="default"/>
      </w:rPr>
    </w:lvl>
  </w:abstractNum>
  <w:abstractNum w:abstractNumId="3" w15:restartNumberingAfterBreak="0">
    <w:nsid w:val="7BF400C1"/>
    <w:multiLevelType w:val="hybridMultilevel"/>
    <w:tmpl w:val="6AF0F8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1316121">
    <w:abstractNumId w:val="1"/>
  </w:num>
  <w:num w:numId="2" w16cid:durableId="892428089">
    <w:abstractNumId w:val="3"/>
  </w:num>
  <w:num w:numId="3" w16cid:durableId="819928842">
    <w:abstractNumId w:val="0"/>
  </w:num>
  <w:num w:numId="4" w16cid:durableId="157982280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5A62"/>
    <w:rsid w:val="00002375"/>
    <w:rsid w:val="00064552"/>
    <w:rsid w:val="001506E5"/>
    <w:rsid w:val="00154470"/>
    <w:rsid w:val="001B37C0"/>
    <w:rsid w:val="0022267D"/>
    <w:rsid w:val="00251986"/>
    <w:rsid w:val="002C77CE"/>
    <w:rsid w:val="002E5A62"/>
    <w:rsid w:val="002E7F65"/>
    <w:rsid w:val="002F5DA9"/>
    <w:rsid w:val="00331DB7"/>
    <w:rsid w:val="00374AED"/>
    <w:rsid w:val="004505E9"/>
    <w:rsid w:val="004A2BC9"/>
    <w:rsid w:val="004B2DF3"/>
    <w:rsid w:val="00506CFB"/>
    <w:rsid w:val="00527C94"/>
    <w:rsid w:val="006A0D3A"/>
    <w:rsid w:val="006B1953"/>
    <w:rsid w:val="006F725C"/>
    <w:rsid w:val="00804B54"/>
    <w:rsid w:val="00812991"/>
    <w:rsid w:val="00863DE7"/>
    <w:rsid w:val="00863E54"/>
    <w:rsid w:val="00890D83"/>
    <w:rsid w:val="008E4BCF"/>
    <w:rsid w:val="00907BE7"/>
    <w:rsid w:val="00A07E4B"/>
    <w:rsid w:val="00A354D3"/>
    <w:rsid w:val="00A61223"/>
    <w:rsid w:val="00BB21A3"/>
    <w:rsid w:val="00C6372B"/>
    <w:rsid w:val="00C65AF6"/>
    <w:rsid w:val="00E92F85"/>
    <w:rsid w:val="00EB3B68"/>
    <w:rsid w:val="00F6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D2890"/>
  <w15:chartTrackingRefBased/>
  <w15:docId w15:val="{145CEB83-852A-45BB-B09E-E77918EEE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31DB7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2E5A6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styleId="Hypertextovprepojenie">
    <w:name w:val="Hyperlink"/>
    <w:basedOn w:val="Predvolenpsmoodseku"/>
    <w:uiPriority w:val="99"/>
    <w:unhideWhenUsed/>
    <w:rsid w:val="00C6372B"/>
    <w:rPr>
      <w:color w:val="0563C1" w:themeColor="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C6372B"/>
    <w:rPr>
      <w:color w:val="605E5C"/>
      <w:shd w:val="clear" w:color="auto" w:fill="E1DFDD"/>
    </w:rPr>
  </w:style>
  <w:style w:type="paragraph" w:styleId="Odsekzoznamu">
    <w:name w:val="List Paragraph"/>
    <w:basedOn w:val="Normlny"/>
    <w:uiPriority w:val="34"/>
    <w:qFormat/>
    <w:rsid w:val="00C6372B"/>
    <w:pPr>
      <w:ind w:left="720"/>
      <w:contextualSpacing/>
    </w:pPr>
  </w:style>
  <w:style w:type="character" w:customStyle="1" w:styleId="normaltextrun">
    <w:name w:val="normaltextrun"/>
    <w:basedOn w:val="Predvolenpsmoodseku"/>
    <w:rsid w:val="00506CFB"/>
  </w:style>
  <w:style w:type="paragraph" w:customStyle="1" w:styleId="Default">
    <w:name w:val="Default"/>
    <w:rsid w:val="00506CFB"/>
    <w:pPr>
      <w:autoSpaceDE w:val="0"/>
      <w:autoSpaceDN w:val="0"/>
      <w:adjustRightInd w:val="0"/>
      <w:spacing w:after="0" w:line="240" w:lineRule="auto"/>
    </w:pPr>
    <w:rPr>
      <w:rFonts w:ascii="Open Sans" w:hAnsi="Open Sans" w:cs="Open Sans"/>
      <w:color w:val="000000"/>
      <w:kern w:val="0"/>
      <w:sz w:val="24"/>
      <w:szCs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7445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ruzomberok/" TargetMode="External"/><Relationship Id="rId13" Type="http://schemas.openxmlformats.org/officeDocument/2006/relationships/hyperlink" Target="https://sk.plsk.e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facebook.com/mesto.ruzomberok" TargetMode="External"/><Relationship Id="rId12" Type="http://schemas.openxmlformats.org/officeDocument/2006/relationships/hyperlink" Target="https://www.instagram.com/miasto.wisla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ruzomberok.sk/" TargetMode="External"/><Relationship Id="rId11" Type="http://schemas.openxmlformats.org/officeDocument/2006/relationships/hyperlink" Target="https://www.facebook.com/miastowisla/" TargetMode="External"/><Relationship Id="rId5" Type="http://schemas.openxmlformats.org/officeDocument/2006/relationships/image" Target="media/image1.jpeg"/><Relationship Id="rId15" Type="http://schemas.openxmlformats.org/officeDocument/2006/relationships/image" Target="media/image3.png"/><Relationship Id="rId10" Type="http://schemas.openxmlformats.org/officeDocument/2006/relationships/hyperlink" Target="https://www.wisla.pl/mieszkanie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channel/UCMc1CIpu0caqsZvbTu49rUQ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1146</Words>
  <Characters>6533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PhDr. Miroslav Žabenský</dc:creator>
  <cp:keywords/>
  <dc:description/>
  <cp:lastModifiedBy>PhDr. Miroslav Žabenský</cp:lastModifiedBy>
  <cp:revision>7</cp:revision>
  <dcterms:created xsi:type="dcterms:W3CDTF">2024-09-03T06:49:00Z</dcterms:created>
  <dcterms:modified xsi:type="dcterms:W3CDTF">2024-09-25T08:07:00Z</dcterms:modified>
</cp:coreProperties>
</file>