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2062" w14:textId="77777777" w:rsidR="009756A3" w:rsidRDefault="009756A3" w:rsidP="009756A3">
      <w:pPr>
        <w:pStyle w:val="Bezriadkovania"/>
      </w:pPr>
    </w:p>
    <w:p w14:paraId="4D41DABC" w14:textId="77777777" w:rsidR="004A27D9" w:rsidRDefault="004A27D9" w:rsidP="009756A3">
      <w:pPr>
        <w:pStyle w:val="Bezriadkovania"/>
      </w:pPr>
    </w:p>
    <w:tbl>
      <w:tblPr>
        <w:tblW w:w="483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</w:tblGrid>
      <w:tr w:rsidR="009756A3" w14:paraId="3BB47E9D" w14:textId="77777777" w:rsidTr="004301EB">
        <w:trPr>
          <w:trHeight w:val="2325"/>
        </w:trPr>
        <w:tc>
          <w:tcPr>
            <w:tcW w:w="48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A52BA" w14:textId="77777777" w:rsidR="009756A3" w:rsidRDefault="009756A3" w:rsidP="004301EB">
            <w:pPr>
              <w:pStyle w:val="Bezriadkovania"/>
              <w:ind w:left="-68"/>
            </w:pPr>
            <w:r>
              <w:t xml:space="preserve">               </w:t>
            </w:r>
            <w:r>
              <w:tab/>
            </w:r>
          </w:p>
        </w:tc>
      </w:tr>
    </w:tbl>
    <w:tbl>
      <w:tblPr>
        <w:tblpPr w:leftFromText="141" w:rightFromText="141" w:vertAnchor="text" w:horzAnchor="margin" w:tblpXSpec="right" w:tblpY="-2398"/>
        <w:tblW w:w="33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2835"/>
        <w:gridCol w:w="247"/>
      </w:tblGrid>
      <w:tr w:rsidR="009756A3" w14:paraId="31552706" w14:textId="77777777" w:rsidTr="009756A3">
        <w:trPr>
          <w:trHeight w:val="432"/>
        </w:trPr>
        <w:tc>
          <w:tcPr>
            <w:tcW w:w="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8F7C" w14:textId="77777777" w:rsidR="009756A3" w:rsidRDefault="009756A3" w:rsidP="009756A3">
            <w:pPr>
              <w:pStyle w:val="Bezriadkovania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CE28" w14:textId="77777777" w:rsidR="009756A3" w:rsidRPr="009756A3" w:rsidRDefault="009756A3" w:rsidP="009756A3">
            <w:pPr>
              <w:pStyle w:val="Bezriadkovania"/>
              <w:rPr>
                <w:b/>
                <w:lang w:val="en-US"/>
              </w:rPr>
            </w:pPr>
          </w:p>
          <w:p w14:paraId="23958002" w14:textId="3E3BCE80" w:rsidR="009756A3" w:rsidRPr="009756A3" w:rsidRDefault="009756A3" w:rsidP="009756A3">
            <w:pPr>
              <w:pStyle w:val="Bezriadkovania"/>
              <w:rPr>
                <w:b/>
              </w:rPr>
            </w:pPr>
            <w:r w:rsidRPr="009756A3">
              <w:rPr>
                <w:b/>
                <w:lang w:val="en-US"/>
              </w:rPr>
              <w:t>Mesto Ružomberok</w:t>
            </w:r>
          </w:p>
        </w:tc>
        <w:tc>
          <w:tcPr>
            <w:tcW w:w="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9F39" w14:textId="77777777" w:rsidR="009756A3" w:rsidRDefault="009756A3" w:rsidP="009756A3">
            <w:pPr>
              <w:pStyle w:val="Bezriadkovania"/>
            </w:pPr>
            <w:r>
              <w:rPr>
                <w:rFonts w:ascii="Symbol" w:eastAsia="Symbol" w:hAnsi="Symbol" w:cs="Symbol"/>
              </w:rPr>
              <w:t></w:t>
            </w:r>
          </w:p>
        </w:tc>
      </w:tr>
      <w:tr w:rsidR="009756A3" w14:paraId="52DD0869" w14:textId="77777777" w:rsidTr="009756A3">
        <w:trPr>
          <w:trHeight w:val="454"/>
        </w:trPr>
        <w:tc>
          <w:tcPr>
            <w:tcW w:w="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D870" w14:textId="77777777" w:rsidR="009756A3" w:rsidRDefault="009756A3" w:rsidP="009756A3">
            <w:pPr>
              <w:pStyle w:val="Bezriadkovania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1090" w14:textId="61433CF6" w:rsidR="009756A3" w:rsidRPr="009756A3" w:rsidRDefault="009756A3" w:rsidP="009756A3">
            <w:pPr>
              <w:pStyle w:val="Bezriadkovania"/>
              <w:rPr>
                <w:b/>
              </w:rPr>
            </w:pPr>
            <w:r w:rsidRPr="009756A3">
              <w:rPr>
                <w:b/>
                <w:lang w:val="en-US"/>
              </w:rPr>
              <w:t>Útvar hlavného architekta</w:t>
            </w:r>
          </w:p>
        </w:tc>
        <w:tc>
          <w:tcPr>
            <w:tcW w:w="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2FEA" w14:textId="77777777" w:rsidR="009756A3" w:rsidRDefault="009756A3" w:rsidP="009756A3">
            <w:pPr>
              <w:pStyle w:val="Bezriadkovania"/>
            </w:pPr>
          </w:p>
        </w:tc>
      </w:tr>
      <w:tr w:rsidR="009756A3" w14:paraId="57187AF6" w14:textId="77777777" w:rsidTr="009756A3">
        <w:trPr>
          <w:trHeight w:val="432"/>
        </w:trPr>
        <w:tc>
          <w:tcPr>
            <w:tcW w:w="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8D46" w14:textId="77777777" w:rsidR="009756A3" w:rsidRDefault="009756A3" w:rsidP="009756A3">
            <w:pPr>
              <w:pStyle w:val="Bezriadkovania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63D5" w14:textId="77777777" w:rsidR="009756A3" w:rsidRPr="009756A3" w:rsidRDefault="009756A3" w:rsidP="009756A3">
            <w:pPr>
              <w:pStyle w:val="Bezriadkovania"/>
              <w:rPr>
                <w:b/>
              </w:rPr>
            </w:pPr>
            <w:r w:rsidRPr="009756A3">
              <w:rPr>
                <w:b/>
                <w:lang w:val="en-US"/>
              </w:rPr>
              <w:t>Nám. A. Hlinku č. 1098/1</w:t>
            </w:r>
          </w:p>
        </w:tc>
        <w:tc>
          <w:tcPr>
            <w:tcW w:w="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E56E" w14:textId="77777777" w:rsidR="009756A3" w:rsidRDefault="009756A3" w:rsidP="009756A3">
            <w:pPr>
              <w:pStyle w:val="Bezriadkovania"/>
              <w:rPr>
                <w:i/>
              </w:rPr>
            </w:pPr>
          </w:p>
        </w:tc>
      </w:tr>
      <w:tr w:rsidR="009756A3" w14:paraId="371B2F5D" w14:textId="77777777" w:rsidTr="009756A3">
        <w:trPr>
          <w:trHeight w:val="432"/>
        </w:trPr>
        <w:tc>
          <w:tcPr>
            <w:tcW w:w="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514F" w14:textId="77777777" w:rsidR="009756A3" w:rsidRDefault="009756A3" w:rsidP="009756A3">
            <w:pPr>
              <w:pStyle w:val="Bezriadkovania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1A05" w14:textId="0DE65D2A" w:rsidR="009756A3" w:rsidRPr="009756A3" w:rsidRDefault="009756A3" w:rsidP="009756A3">
            <w:pPr>
              <w:pStyle w:val="Bezriadkovania"/>
              <w:rPr>
                <w:b/>
                <w:lang w:val="en-US"/>
              </w:rPr>
            </w:pPr>
            <w:r w:rsidRPr="009756A3">
              <w:rPr>
                <w:b/>
              </w:rPr>
              <w:t>034 01 Ružomberok</w:t>
            </w:r>
          </w:p>
        </w:tc>
        <w:tc>
          <w:tcPr>
            <w:tcW w:w="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EEE3" w14:textId="77777777" w:rsidR="009756A3" w:rsidRDefault="009756A3" w:rsidP="009756A3">
            <w:pPr>
              <w:pStyle w:val="Bezriadkovania"/>
              <w:rPr>
                <w:i/>
              </w:rPr>
            </w:pPr>
          </w:p>
        </w:tc>
      </w:tr>
      <w:tr w:rsidR="009756A3" w14:paraId="0D268F2B" w14:textId="77777777" w:rsidTr="009756A3">
        <w:trPr>
          <w:trHeight w:val="537"/>
        </w:trPr>
        <w:tc>
          <w:tcPr>
            <w:tcW w:w="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0192" w14:textId="77777777" w:rsidR="009756A3" w:rsidRDefault="009756A3" w:rsidP="009756A3">
            <w:pPr>
              <w:pStyle w:val="Bezriadkovania"/>
            </w:pPr>
            <w:r>
              <w:rPr>
                <w:rFonts w:ascii="Symbol" w:eastAsia="Symbol" w:hAnsi="Symbol" w:cs="Symbol"/>
              </w:rPr>
              <w:t>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29DD" w14:textId="5990C376" w:rsidR="009756A3" w:rsidRPr="009756A3" w:rsidRDefault="009756A3" w:rsidP="009756A3">
            <w:pPr>
              <w:pStyle w:val="Bezriadkovania"/>
              <w:rPr>
                <w:b/>
              </w:rPr>
            </w:pPr>
          </w:p>
        </w:tc>
        <w:tc>
          <w:tcPr>
            <w:tcW w:w="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C572" w14:textId="77777777" w:rsidR="009756A3" w:rsidRDefault="009756A3" w:rsidP="009756A3">
            <w:pPr>
              <w:pStyle w:val="Bezriadkovania"/>
            </w:pPr>
            <w:r>
              <w:rPr>
                <w:rFonts w:ascii="Symbol" w:eastAsia="Symbol" w:hAnsi="Symbol" w:cs="Symbol"/>
              </w:rPr>
              <w:t></w:t>
            </w:r>
          </w:p>
        </w:tc>
      </w:tr>
    </w:tbl>
    <w:p w14:paraId="7BD08A57" w14:textId="77777777" w:rsidR="009756A3" w:rsidRDefault="009756A3" w:rsidP="009756A3">
      <w:pPr>
        <w:pStyle w:val="Bezriadkovania"/>
      </w:pPr>
      <w:r>
        <w:rPr>
          <w:sz w:val="18"/>
          <w:szCs w:val="18"/>
        </w:rPr>
        <w:t>Evidenčná pečiatka (podateľňa)</w:t>
      </w:r>
    </w:p>
    <w:p w14:paraId="0A581BC7" w14:textId="77777777" w:rsidR="009756A3" w:rsidRDefault="009756A3" w:rsidP="009756A3">
      <w:pPr>
        <w:pStyle w:val="Bezriadkovania"/>
        <w:rPr>
          <w:b/>
          <w:bCs/>
        </w:rPr>
      </w:pPr>
    </w:p>
    <w:p w14:paraId="2A30F17B" w14:textId="77777777" w:rsidR="009756A3" w:rsidRDefault="009756A3" w:rsidP="009756A3">
      <w:pPr>
        <w:pStyle w:val="Bezriadkovania"/>
        <w:rPr>
          <w:b/>
          <w:bCs/>
        </w:rPr>
      </w:pPr>
    </w:p>
    <w:p w14:paraId="18FE20AC" w14:textId="39A280B8" w:rsidR="009756A3" w:rsidRDefault="009756A3" w:rsidP="009756A3">
      <w:pPr>
        <w:pStyle w:val="Bezriadkovania"/>
        <w:rPr>
          <w:b/>
          <w:bCs/>
        </w:rPr>
      </w:pPr>
      <w:r>
        <w:rPr>
          <w:b/>
          <w:bCs/>
        </w:rPr>
        <w:t xml:space="preserve">Vec </w:t>
      </w:r>
    </w:p>
    <w:p w14:paraId="68382D24" w14:textId="77777777" w:rsidR="009756A3" w:rsidRDefault="009756A3" w:rsidP="009756A3">
      <w:pPr>
        <w:pStyle w:val="Bezriadkovania"/>
        <w:jc w:val="both"/>
      </w:pPr>
      <w:r>
        <w:rPr>
          <w:b/>
          <w:bCs/>
          <w:u w:val="single"/>
        </w:rPr>
        <w:t xml:space="preserve">Žiadosť o vydanie záväzného stanoviska v zmysle §24 a </w:t>
      </w:r>
      <w:r>
        <w:rPr>
          <w:b/>
          <w:bCs/>
          <w:color w:val="000000"/>
          <w:u w:val="single"/>
        </w:rPr>
        <w:t>§40a až §40c zákona č. 200/2022 Z.z.                       o územnom plánovaní v znení neskorších predpisov</w:t>
      </w:r>
      <w:r>
        <w:rPr>
          <w:b/>
          <w:bCs/>
          <w:u w:val="single"/>
        </w:rPr>
        <w:t xml:space="preserve"> </w:t>
      </w:r>
    </w:p>
    <w:p w14:paraId="4E28A2EE" w14:textId="77777777" w:rsidR="009756A3" w:rsidRDefault="009756A3" w:rsidP="009756A3">
      <w:pPr>
        <w:pStyle w:val="Bezriadkovania"/>
      </w:pPr>
    </w:p>
    <w:p w14:paraId="72712E18" w14:textId="77777777" w:rsidR="004A27D9" w:rsidRDefault="004A27D9" w:rsidP="004A27D9">
      <w:pPr>
        <w:pStyle w:val="Bezriadkovania"/>
        <w:rPr>
          <w:b/>
          <w:bCs/>
        </w:rPr>
      </w:pPr>
      <w:r>
        <w:rPr>
          <w:b/>
          <w:bCs/>
        </w:rPr>
        <w:t>Údaje o stavebníkovi</w:t>
      </w:r>
    </w:p>
    <w:p w14:paraId="7B0239B7" w14:textId="77777777" w:rsidR="004A27D9" w:rsidRDefault="004A27D9" w:rsidP="004A27D9">
      <w:pPr>
        <w:pStyle w:val="Bezriadkovania"/>
      </w:pPr>
      <w:r>
        <w:t>Meno a priezvisko / názov stavebníka:</w:t>
      </w:r>
    </w:p>
    <w:p w14:paraId="1F6D0A02" w14:textId="77777777" w:rsidR="004A27D9" w:rsidRDefault="004A27D9" w:rsidP="004A27D9">
      <w:pPr>
        <w:pStyle w:val="Bezriadkovania"/>
      </w:pPr>
      <w:r>
        <w:t>Adresa bydliska / sídlo firmy / u právnickej osoby IČO:</w:t>
      </w:r>
    </w:p>
    <w:p w14:paraId="3525B130" w14:textId="77777777" w:rsidR="004A27D9" w:rsidRDefault="004A27D9" w:rsidP="004A27D9">
      <w:pPr>
        <w:pStyle w:val="Bezriadkovania"/>
      </w:pPr>
      <w:r>
        <w:t>Telefónny kontakt / e-mail:</w:t>
      </w:r>
    </w:p>
    <w:p w14:paraId="08F005D7" w14:textId="77777777" w:rsidR="004A27D9" w:rsidRDefault="004A27D9" w:rsidP="009756A3">
      <w:pPr>
        <w:pStyle w:val="Bezriadkovania"/>
        <w:rPr>
          <w:b/>
          <w:bCs/>
        </w:rPr>
      </w:pPr>
    </w:p>
    <w:p w14:paraId="7E311933" w14:textId="451ED8E8" w:rsidR="004A27D9" w:rsidRDefault="004A27D9" w:rsidP="004A27D9">
      <w:pPr>
        <w:pStyle w:val="Bezriadkovania"/>
        <w:rPr>
          <w:b/>
          <w:bCs/>
        </w:rPr>
      </w:pPr>
      <w:r>
        <w:rPr>
          <w:b/>
          <w:bCs/>
        </w:rPr>
        <w:t>Údaje o spracovateľovi projektovej dokumentácie</w:t>
      </w:r>
    </w:p>
    <w:p w14:paraId="3CA0B097" w14:textId="77777777" w:rsidR="004A27D9" w:rsidRPr="00955C03" w:rsidRDefault="004A27D9" w:rsidP="004A27D9">
      <w:pPr>
        <w:pStyle w:val="Bezriadkovania"/>
      </w:pPr>
      <w:r w:rsidRPr="00955C03">
        <w:t>Projekt stavby vypracoval:</w:t>
      </w:r>
    </w:p>
    <w:p w14:paraId="7BA35C74" w14:textId="77777777" w:rsidR="004A27D9" w:rsidRPr="00955C03" w:rsidRDefault="004A27D9" w:rsidP="004A27D9">
      <w:pPr>
        <w:pStyle w:val="Bezriadkovania"/>
      </w:pPr>
      <w:r w:rsidRPr="00955C03">
        <w:t>Dátum vyhotovenia projektovej dokumentácie:</w:t>
      </w:r>
    </w:p>
    <w:p w14:paraId="22C680EF" w14:textId="77777777" w:rsidR="004A27D9" w:rsidRDefault="004A27D9" w:rsidP="004A27D9">
      <w:pPr>
        <w:pStyle w:val="Bezriadkovania"/>
        <w:rPr>
          <w:b/>
          <w:bCs/>
        </w:rPr>
      </w:pPr>
    </w:p>
    <w:p w14:paraId="5116CB92" w14:textId="11A2849F" w:rsidR="004A27D9" w:rsidRDefault="004A27D9" w:rsidP="004A27D9">
      <w:pPr>
        <w:pStyle w:val="Bezriadkovania"/>
        <w:rPr>
          <w:b/>
          <w:bCs/>
        </w:rPr>
      </w:pPr>
      <w:r>
        <w:rPr>
          <w:b/>
          <w:bCs/>
        </w:rPr>
        <w:t>Údaje o stavbe</w:t>
      </w:r>
    </w:p>
    <w:p w14:paraId="728C7647" w14:textId="77777777" w:rsidR="004A27D9" w:rsidRDefault="004A27D9" w:rsidP="004A27D9">
      <w:pPr>
        <w:pStyle w:val="Bezriadkovania"/>
      </w:pPr>
      <w:r>
        <w:t xml:space="preserve">Názov stavby: </w:t>
      </w:r>
    </w:p>
    <w:p w14:paraId="6157B242" w14:textId="77777777" w:rsidR="009741E8" w:rsidRDefault="009741E8" w:rsidP="009741E8">
      <w:pPr>
        <w:pStyle w:val="Bezriadkovania"/>
        <w:rPr>
          <w:b/>
          <w:bCs/>
        </w:rPr>
      </w:pPr>
    </w:p>
    <w:p w14:paraId="151711C5" w14:textId="77777777" w:rsidR="009756A3" w:rsidRDefault="009756A3" w:rsidP="009756A3">
      <w:pPr>
        <w:pStyle w:val="Bezriadkovania"/>
        <w:rPr>
          <w:b/>
          <w:bCs/>
        </w:rPr>
      </w:pPr>
      <w:r>
        <w:rPr>
          <w:b/>
          <w:bCs/>
        </w:rPr>
        <w:t>Druh stavby</w:t>
      </w:r>
    </w:p>
    <w:p w14:paraId="31117ACC" w14:textId="77777777" w:rsidR="009756A3" w:rsidRDefault="009756A3" w:rsidP="009756A3">
      <w:pPr>
        <w:pStyle w:val="Bezriadkovania"/>
      </w:pPr>
      <w:r>
        <w:rPr>
          <w:rFonts w:ascii="Segoe UI Symbol" w:eastAsia="MS Gothic" w:hAnsi="Segoe UI Symbol" w:cs="Segoe UI Symbol"/>
        </w:rPr>
        <w:t>☐</w:t>
      </w:r>
      <w:r>
        <w:t xml:space="preserve"> bytová stavba </w:t>
      </w:r>
    </w:p>
    <w:p w14:paraId="06A0C1D9" w14:textId="77777777" w:rsidR="009756A3" w:rsidRDefault="009756A3" w:rsidP="009756A3">
      <w:pPr>
        <w:pStyle w:val="Bezriadkovania"/>
      </w:pPr>
      <w:r>
        <w:rPr>
          <w:rFonts w:ascii="MS Gothic" w:eastAsia="MS Gothic" w:hAnsi="MS Gothic"/>
        </w:rPr>
        <w:t>☐</w:t>
      </w:r>
      <w:r>
        <w:t xml:space="preserve"> nebytová stavba</w:t>
      </w:r>
    </w:p>
    <w:p w14:paraId="60395E39" w14:textId="77777777" w:rsidR="009756A3" w:rsidRDefault="009756A3" w:rsidP="009756A3">
      <w:pPr>
        <w:pStyle w:val="Bezriadkovania"/>
      </w:pPr>
    </w:p>
    <w:p w14:paraId="13E099FC" w14:textId="77777777" w:rsidR="009756A3" w:rsidRDefault="009756A3" w:rsidP="009756A3">
      <w:pPr>
        <w:pStyle w:val="Bezriadkovania"/>
        <w:rPr>
          <w:b/>
          <w:bCs/>
        </w:rPr>
      </w:pPr>
      <w:r>
        <w:rPr>
          <w:b/>
          <w:bCs/>
        </w:rPr>
        <w:t xml:space="preserve">Katastrálne územie   </w:t>
      </w:r>
    </w:p>
    <w:p w14:paraId="2A8013E4" w14:textId="77777777" w:rsidR="009756A3" w:rsidRDefault="009756A3" w:rsidP="009756A3">
      <w:pPr>
        <w:pStyle w:val="Bezriadkovania"/>
      </w:pPr>
      <w:r>
        <w:rPr>
          <w:rFonts w:ascii="MS Gothic" w:eastAsia="MS Gothic" w:hAnsi="MS Gothic"/>
          <w:bCs/>
        </w:rPr>
        <w:t>☐</w:t>
      </w:r>
      <w:r>
        <w:rPr>
          <w:bCs/>
        </w:rPr>
        <w:t xml:space="preserve"> Ružomberok  </w:t>
      </w:r>
    </w:p>
    <w:p w14:paraId="0E87E647" w14:textId="77777777" w:rsidR="009756A3" w:rsidRDefault="009756A3" w:rsidP="009756A3">
      <w:pPr>
        <w:pStyle w:val="Bezriadkovania"/>
      </w:pPr>
      <w:r>
        <w:rPr>
          <w:rFonts w:ascii="Segoe UI Symbol" w:eastAsia="MS Gothic" w:hAnsi="Segoe UI Symbol" w:cs="Segoe UI Symbol"/>
          <w:bCs/>
        </w:rPr>
        <w:t>☐</w:t>
      </w:r>
      <w:r>
        <w:rPr>
          <w:bCs/>
        </w:rPr>
        <w:t xml:space="preserve"> Hrboltová</w:t>
      </w:r>
    </w:p>
    <w:p w14:paraId="0E99DA1C" w14:textId="77777777" w:rsidR="009756A3" w:rsidRDefault="009756A3" w:rsidP="009756A3">
      <w:pPr>
        <w:pStyle w:val="Bezriadkovania"/>
      </w:pPr>
    </w:p>
    <w:p w14:paraId="3F510D02" w14:textId="77777777" w:rsidR="009756A3" w:rsidRDefault="009756A3" w:rsidP="009756A3">
      <w:pPr>
        <w:pStyle w:val="Bezriadkovania"/>
        <w:rPr>
          <w:b/>
          <w:bCs/>
        </w:rPr>
      </w:pPr>
      <w:r>
        <w:rPr>
          <w:b/>
          <w:bCs/>
        </w:rPr>
        <w:t>Dotknuté pozemky/parcely</w:t>
      </w:r>
    </w:p>
    <w:p w14:paraId="236CDF58" w14:textId="77777777" w:rsidR="009756A3" w:rsidRDefault="009756A3" w:rsidP="009756A3">
      <w:pPr>
        <w:pStyle w:val="Bezriadkovania"/>
      </w:pPr>
      <w:r>
        <w:rPr>
          <w:rFonts w:ascii="Segoe UI Symbol" w:eastAsia="MS Gothic" w:hAnsi="Segoe UI Symbol" w:cs="Segoe UI Symbol"/>
          <w:bCs/>
        </w:rPr>
        <w:t>☐</w:t>
      </w:r>
      <w:r>
        <w:rPr>
          <w:bCs/>
        </w:rPr>
        <w:t xml:space="preserve"> parcela registra KN - E:</w:t>
      </w:r>
    </w:p>
    <w:p w14:paraId="22C0EFBD" w14:textId="77777777" w:rsidR="009756A3" w:rsidRDefault="009756A3" w:rsidP="009756A3">
      <w:pPr>
        <w:pStyle w:val="Bezriadkovania"/>
        <w:rPr>
          <w:bCs/>
        </w:rPr>
      </w:pPr>
      <w:r>
        <w:rPr>
          <w:rFonts w:ascii="Segoe UI Symbol" w:eastAsia="MS Gothic" w:hAnsi="Segoe UI Symbol" w:cs="Segoe UI Symbol"/>
          <w:bCs/>
        </w:rPr>
        <w:t>☐</w:t>
      </w:r>
      <w:r>
        <w:rPr>
          <w:bCs/>
        </w:rPr>
        <w:t xml:space="preserve"> parcela registra KN - C:</w:t>
      </w:r>
    </w:p>
    <w:p w14:paraId="5EB9E50C" w14:textId="26CF4A64" w:rsidR="009756A3" w:rsidRDefault="009756A3" w:rsidP="009756A3">
      <w:pPr>
        <w:pStyle w:val="Bezriadkovania"/>
        <w:rPr>
          <w:bCs/>
        </w:rPr>
      </w:pPr>
      <w:r>
        <w:rPr>
          <w:rFonts w:ascii="Segoe UI Symbol" w:eastAsia="MS Gothic" w:hAnsi="Segoe UI Symbol" w:cs="Segoe UI Symbol"/>
          <w:bCs/>
        </w:rPr>
        <w:t>☐</w:t>
      </w:r>
      <w:r>
        <w:rPr>
          <w:bCs/>
        </w:rPr>
        <w:t xml:space="preserve"> </w:t>
      </w:r>
      <w:r w:rsidR="009741E8">
        <w:rPr>
          <w:bCs/>
        </w:rPr>
        <w:t>l</w:t>
      </w:r>
      <w:r>
        <w:rPr>
          <w:bCs/>
        </w:rPr>
        <w:t>ist vlastníctva LV:</w:t>
      </w:r>
    </w:p>
    <w:p w14:paraId="3F3AA96B" w14:textId="77777777" w:rsidR="009741E8" w:rsidRDefault="009741E8" w:rsidP="009756A3">
      <w:pPr>
        <w:pStyle w:val="Bezriadkovania"/>
      </w:pPr>
    </w:p>
    <w:p w14:paraId="48824F34" w14:textId="77777777" w:rsidR="009741E8" w:rsidRDefault="009741E8" w:rsidP="009741E8">
      <w:pPr>
        <w:pStyle w:val="Bezriadkovania"/>
        <w:rPr>
          <w:b/>
          <w:bCs/>
        </w:rPr>
      </w:pPr>
      <w:r>
        <w:rPr>
          <w:b/>
          <w:bCs/>
        </w:rPr>
        <w:t>Vydanie žiadosti pre účely</w:t>
      </w:r>
    </w:p>
    <w:p w14:paraId="4A2555DB" w14:textId="77777777" w:rsidR="009741E8" w:rsidRDefault="009741E8" w:rsidP="009741E8">
      <w:pPr>
        <w:pStyle w:val="Bezriadkovania"/>
      </w:pPr>
      <w:r>
        <w:rPr>
          <w:rFonts w:ascii="MS Gothic" w:eastAsia="MS Gothic" w:hAnsi="MS Gothic"/>
        </w:rPr>
        <w:t>☐</w:t>
      </w:r>
      <w:r>
        <w:t xml:space="preserve"> územného konania</w:t>
      </w:r>
    </w:p>
    <w:p w14:paraId="155B95D7" w14:textId="77777777" w:rsidR="009741E8" w:rsidRDefault="009741E8" w:rsidP="009741E8">
      <w:pPr>
        <w:pStyle w:val="Bezriadkovania"/>
      </w:pPr>
      <w:r>
        <w:rPr>
          <w:rFonts w:ascii="MS Gothic" w:eastAsia="MS Gothic" w:hAnsi="MS Gothic"/>
        </w:rPr>
        <w:t>☐</w:t>
      </w:r>
      <w:r>
        <w:t xml:space="preserve"> stavebného konania</w:t>
      </w:r>
    </w:p>
    <w:p w14:paraId="7590266E" w14:textId="77777777" w:rsidR="009741E8" w:rsidRDefault="009741E8" w:rsidP="009741E8">
      <w:pPr>
        <w:pStyle w:val="Bezriadkovania"/>
      </w:pPr>
      <w:r>
        <w:rPr>
          <w:rFonts w:ascii="MS Gothic" w:eastAsia="MS Gothic" w:hAnsi="MS Gothic"/>
        </w:rPr>
        <w:t>☐</w:t>
      </w:r>
      <w:r>
        <w:t xml:space="preserve"> spojenia územného a stavebného konania</w:t>
      </w:r>
    </w:p>
    <w:p w14:paraId="6945C324" w14:textId="77777777" w:rsidR="004A2280" w:rsidRDefault="009741E8" w:rsidP="009756A3">
      <w:pPr>
        <w:pStyle w:val="Bezriadkovania"/>
      </w:pPr>
      <w:r>
        <w:rPr>
          <w:rFonts w:ascii="MS Gothic" w:eastAsia="MS Gothic" w:hAnsi="MS Gothic"/>
        </w:rPr>
        <w:t>☐</w:t>
      </w:r>
      <w:r>
        <w:t xml:space="preserve"> preskúmania spôsobilosti stavby na užívanie podľa §14d zákona č. 50/1976 Zb.</w:t>
      </w:r>
    </w:p>
    <w:p w14:paraId="4FDDBAB6" w14:textId="77777777" w:rsidR="004A2280" w:rsidRDefault="004A2280" w:rsidP="009756A3">
      <w:pPr>
        <w:pStyle w:val="Bezriadkovania"/>
      </w:pPr>
    </w:p>
    <w:p w14:paraId="446D310D" w14:textId="0850A55F" w:rsidR="009756A3" w:rsidRPr="004A2280" w:rsidRDefault="009756A3" w:rsidP="009756A3">
      <w:pPr>
        <w:pStyle w:val="Bezriadkovania"/>
      </w:pPr>
      <w:r>
        <w:rPr>
          <w:b/>
        </w:rPr>
        <w:lastRenderedPageBreak/>
        <w:t>Základné údaje o stavbe, jej členení, technickom, alebo výrobnom zariadení, budúcej prevádzke a jej vplyve na životné prostredie so stručnou charakteristikou územia (môže byť aj v prílohe):</w:t>
      </w:r>
    </w:p>
    <w:p w14:paraId="2BFF954B" w14:textId="77777777" w:rsidR="009756A3" w:rsidRDefault="009756A3" w:rsidP="009756A3">
      <w:pPr>
        <w:pStyle w:val="Bezriadkovania"/>
      </w:pPr>
    </w:p>
    <w:p w14:paraId="070F225C" w14:textId="77777777" w:rsidR="009756A3" w:rsidRDefault="009756A3" w:rsidP="009756A3">
      <w:pPr>
        <w:pStyle w:val="Bezriadkovania"/>
      </w:pPr>
    </w:p>
    <w:p w14:paraId="6AA5DB2B" w14:textId="77777777" w:rsidR="009756A3" w:rsidRDefault="009756A3" w:rsidP="009756A3">
      <w:pPr>
        <w:pStyle w:val="Bezriadkovania"/>
      </w:pPr>
    </w:p>
    <w:p w14:paraId="77D5DFDA" w14:textId="77777777" w:rsidR="009756A3" w:rsidRDefault="009756A3" w:rsidP="009756A3">
      <w:pPr>
        <w:pStyle w:val="Bezriadkovania"/>
      </w:pPr>
    </w:p>
    <w:p w14:paraId="62F9A93A" w14:textId="77777777" w:rsidR="009756A3" w:rsidRDefault="009756A3" w:rsidP="009756A3">
      <w:pPr>
        <w:pStyle w:val="Bezriadkovania"/>
      </w:pPr>
    </w:p>
    <w:p w14:paraId="1EDDF9CD" w14:textId="77777777" w:rsidR="009756A3" w:rsidRDefault="009756A3" w:rsidP="009756A3">
      <w:pPr>
        <w:pStyle w:val="Bezriadkovania"/>
      </w:pPr>
    </w:p>
    <w:p w14:paraId="44C4FE3F" w14:textId="77777777" w:rsidR="009756A3" w:rsidRDefault="009756A3" w:rsidP="009756A3">
      <w:pPr>
        <w:pStyle w:val="Bezriadkovania"/>
      </w:pPr>
    </w:p>
    <w:p w14:paraId="545A8962" w14:textId="77777777" w:rsidR="009756A3" w:rsidRDefault="009756A3" w:rsidP="009756A3">
      <w:pPr>
        <w:pStyle w:val="Bezriadkovania"/>
      </w:pPr>
    </w:p>
    <w:p w14:paraId="653A8682" w14:textId="77777777" w:rsidR="000904ED" w:rsidRDefault="000904ED" w:rsidP="009756A3">
      <w:pPr>
        <w:pStyle w:val="Bezriadkovania"/>
      </w:pPr>
    </w:p>
    <w:p w14:paraId="6FA04E91" w14:textId="77777777" w:rsidR="000904ED" w:rsidRDefault="000904ED" w:rsidP="009756A3">
      <w:pPr>
        <w:pStyle w:val="Bezriadkovania"/>
      </w:pPr>
    </w:p>
    <w:p w14:paraId="539AF7A1" w14:textId="77777777" w:rsidR="009756A3" w:rsidRDefault="009756A3" w:rsidP="009756A3">
      <w:pPr>
        <w:pStyle w:val="Bezriadkovania"/>
      </w:pPr>
    </w:p>
    <w:p w14:paraId="7B1AAB5C" w14:textId="77777777" w:rsidR="009756A3" w:rsidRDefault="009756A3" w:rsidP="009756A3">
      <w:pPr>
        <w:pStyle w:val="Bezriadkovania"/>
        <w:rPr>
          <w:b/>
        </w:rPr>
      </w:pPr>
      <w:r>
        <w:rPr>
          <w:b/>
        </w:rPr>
        <w:t>Spôsob prevzatia záväzného stanoviska</w:t>
      </w:r>
    </w:p>
    <w:p w14:paraId="492CDA63" w14:textId="4F843CD3" w:rsidR="009756A3" w:rsidRDefault="009756A3" w:rsidP="009756A3">
      <w:pPr>
        <w:pStyle w:val="Bezriadkovania"/>
      </w:pPr>
      <w:r>
        <w:rPr>
          <w:rFonts w:ascii="Segoe UI Symbol" w:eastAsia="MS Gothic" w:hAnsi="Segoe UI Symbol" w:cs="Segoe UI Symbol"/>
        </w:rPr>
        <w:t>☐</w:t>
      </w:r>
      <w:r>
        <w:t xml:space="preserve"> ÚPVS (ústredný portál verejnej správy)</w:t>
      </w:r>
    </w:p>
    <w:p w14:paraId="58C2EC71" w14:textId="6397BEEC" w:rsidR="009756A3" w:rsidRDefault="009756A3" w:rsidP="009756A3">
      <w:pPr>
        <w:pStyle w:val="Bezriadkovania"/>
      </w:pPr>
      <w:r>
        <w:rPr>
          <w:rFonts w:ascii="Segoe UI Symbol" w:eastAsia="MS Gothic" w:hAnsi="Segoe UI Symbol" w:cs="Segoe UI Symbol"/>
        </w:rPr>
        <w:t>☐</w:t>
      </w:r>
      <w:r>
        <w:t xml:space="preserve"> osobne</w:t>
      </w:r>
    </w:p>
    <w:p w14:paraId="48F59B25" w14:textId="32621B39" w:rsidR="009756A3" w:rsidRDefault="009756A3" w:rsidP="009756A3">
      <w:pPr>
        <w:pStyle w:val="Bezriadkovania"/>
      </w:pPr>
      <w:r>
        <w:rPr>
          <w:rFonts w:ascii="Segoe UI Symbol" w:eastAsia="MS Gothic" w:hAnsi="Segoe UI Symbol" w:cs="Segoe UI Symbol"/>
        </w:rPr>
        <w:t>☐</w:t>
      </w:r>
      <w:r>
        <w:t xml:space="preserve"> poštou korešpondenčná adresa (len ak je iná ako adresa stavebníka)</w:t>
      </w:r>
      <w:r w:rsidR="009741E8">
        <w:t>:</w:t>
      </w:r>
    </w:p>
    <w:p w14:paraId="114DAA18" w14:textId="77777777" w:rsidR="009756A3" w:rsidRDefault="009756A3" w:rsidP="009756A3">
      <w:pPr>
        <w:pStyle w:val="Bezriadkovania"/>
      </w:pPr>
    </w:p>
    <w:p w14:paraId="6B83116A" w14:textId="77777777" w:rsidR="009756A3" w:rsidRDefault="009756A3" w:rsidP="009756A3">
      <w:pPr>
        <w:pStyle w:val="Bezriadkovania"/>
      </w:pPr>
    </w:p>
    <w:p w14:paraId="4BB6798E" w14:textId="77777777" w:rsidR="009741E8" w:rsidRDefault="009741E8" w:rsidP="009756A3">
      <w:pPr>
        <w:pStyle w:val="Bezriadkovania"/>
      </w:pPr>
    </w:p>
    <w:p w14:paraId="2F8D97B7" w14:textId="77777777" w:rsidR="009756A3" w:rsidRDefault="009756A3" w:rsidP="009756A3">
      <w:pPr>
        <w:pStyle w:val="Bezriadkovania"/>
      </w:pPr>
    </w:p>
    <w:p w14:paraId="1E400047" w14:textId="0DAD5446" w:rsidR="009756A3" w:rsidRDefault="009756A3" w:rsidP="009756A3">
      <w:pPr>
        <w:pStyle w:val="Bezriadkovania"/>
      </w:pPr>
      <w:r>
        <w:t>V __________________________________ dňa_____________</w:t>
      </w:r>
      <w:r>
        <w:tab/>
        <w:t>________________________</w:t>
      </w:r>
    </w:p>
    <w:p w14:paraId="18576582" w14:textId="77777777" w:rsidR="009756A3" w:rsidRDefault="009756A3" w:rsidP="009756A3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</w:t>
      </w:r>
    </w:p>
    <w:p w14:paraId="6BDDEB2A" w14:textId="77777777" w:rsidR="009756A3" w:rsidRDefault="009756A3" w:rsidP="009756A3">
      <w:pPr>
        <w:pStyle w:val="Bezriadkovania"/>
        <w:rPr>
          <w:bCs/>
        </w:rPr>
      </w:pPr>
    </w:p>
    <w:p w14:paraId="5B99CB65" w14:textId="77777777" w:rsidR="000904ED" w:rsidRDefault="000904ED" w:rsidP="009756A3">
      <w:pPr>
        <w:pStyle w:val="Bezriadkovania"/>
        <w:rPr>
          <w:bCs/>
        </w:rPr>
      </w:pPr>
    </w:p>
    <w:p w14:paraId="75FBB940" w14:textId="77777777" w:rsidR="000904ED" w:rsidRDefault="000904ED" w:rsidP="000904ED">
      <w:pPr>
        <w:pStyle w:val="Bezriadkovania"/>
        <w:jc w:val="both"/>
        <w:rPr>
          <w:sz w:val="20"/>
          <w:szCs w:val="20"/>
        </w:rPr>
      </w:pPr>
      <w:r w:rsidRPr="000904ED">
        <w:rPr>
          <w:b/>
          <w:bCs/>
          <w:sz w:val="20"/>
          <w:szCs w:val="20"/>
        </w:rPr>
        <w:t>Prílohy:</w:t>
      </w:r>
    </w:p>
    <w:p w14:paraId="1A8B64DA" w14:textId="66D434D5" w:rsidR="000904ED" w:rsidRPr="000904ED" w:rsidRDefault="000904ED" w:rsidP="000904ED">
      <w:pPr>
        <w:pStyle w:val="Bezriadkovania"/>
        <w:jc w:val="both"/>
        <w:rPr>
          <w:sz w:val="20"/>
          <w:szCs w:val="20"/>
        </w:rPr>
      </w:pPr>
      <w:r w:rsidRPr="000904ED">
        <w:rPr>
          <w:sz w:val="20"/>
          <w:szCs w:val="20"/>
        </w:rPr>
        <w:t>Na základe § 40c zákona č. 200/2022 Z. z. o územnom plánovaní, žiadateľ predkladá k žiadosti:</w:t>
      </w:r>
    </w:p>
    <w:p w14:paraId="42DB6191" w14:textId="77777777" w:rsidR="00743D55" w:rsidRPr="00743D55" w:rsidRDefault="00743D55" w:rsidP="00743D55">
      <w:pPr>
        <w:pStyle w:val="Bezriadkovania"/>
        <w:jc w:val="both"/>
        <w:rPr>
          <w:b/>
          <w:bCs/>
          <w:sz w:val="20"/>
        </w:rPr>
      </w:pPr>
      <w:r w:rsidRPr="00743D55">
        <w:rPr>
          <w:b/>
          <w:bCs/>
          <w:sz w:val="20"/>
        </w:rPr>
        <w:t xml:space="preserve">1. Urbanistické začlenenie stavby do územia: </w:t>
      </w:r>
      <w:r w:rsidRPr="00743D55">
        <w:rPr>
          <w:sz w:val="20"/>
        </w:rPr>
        <w:t>Tento bod vyžaduje dokumentáciu preukazujúcu urbanistickú koncepciu navrhovanej stavby a jej súlad s platným územným plánom mesta. Analýza by mala zohľadniť nadväznosť na existujúcu zástavbu, definovať veľkosť a výšku stavby, určiť jej vzdialenosti od susedných objektov a pozemkov a stanoviť koeficienty zastavaných plôch a plôch zelene. Súčasťou je aj návrh dopravného riešenia vrátane parkovania a napojenia na dopravné vybavenie územia a existujúce siete a zariadenia technického vybavenia, ako aj špecifikácia použitých materiálov a farieb, vrátane materiálového a farebného riešenia fasády, a návrh riešenia zelene.</w:t>
      </w:r>
    </w:p>
    <w:p w14:paraId="753AC539" w14:textId="77777777" w:rsidR="00743D55" w:rsidRPr="00743D55" w:rsidRDefault="00743D55" w:rsidP="00743D55">
      <w:pPr>
        <w:pStyle w:val="Bezriadkovania"/>
        <w:jc w:val="both"/>
        <w:rPr>
          <w:b/>
          <w:bCs/>
          <w:sz w:val="20"/>
        </w:rPr>
      </w:pPr>
      <w:r w:rsidRPr="00743D55">
        <w:rPr>
          <w:b/>
          <w:bCs/>
          <w:sz w:val="20"/>
        </w:rPr>
        <w:t xml:space="preserve">2. Zastavovací plán: </w:t>
      </w:r>
      <w:r w:rsidRPr="00743D55">
        <w:rPr>
          <w:sz w:val="20"/>
        </w:rPr>
        <w:t>Predložiť je potrebné jednoduchý situačný výkres súčasného stavu územia na podklade katastrálnej mapy v dvoch vyhotoveniach. Tento výkres musí obsahovať zakreslenie navrhovanej stavby a jej polohy s vyznačením väzieb na bezprostredné okolie. V prípade líniových, zvlášť rozsiahlych stavieb alebo rozsiahlych území sa vyžaduje situačný výkres na mapovom podklade v mierke 1:10 000 až 1:50 000 s jasným vymedzením hraníc riešeného územia a jeho širších vzťahov k okoliu.</w:t>
      </w:r>
    </w:p>
    <w:p w14:paraId="6AAD1BD5" w14:textId="77777777" w:rsidR="00743D55" w:rsidRPr="00743D55" w:rsidRDefault="00743D55" w:rsidP="00743D55">
      <w:pPr>
        <w:pStyle w:val="Bezriadkovania"/>
        <w:jc w:val="both"/>
        <w:rPr>
          <w:b/>
          <w:bCs/>
          <w:sz w:val="20"/>
        </w:rPr>
      </w:pPr>
      <w:r w:rsidRPr="00743D55">
        <w:rPr>
          <w:b/>
          <w:bCs/>
          <w:sz w:val="20"/>
        </w:rPr>
        <w:t xml:space="preserve">3. Architektonické riešenie stavby: </w:t>
      </w:r>
      <w:r w:rsidRPr="00743D55">
        <w:rPr>
          <w:sz w:val="20"/>
        </w:rPr>
        <w:t xml:space="preserve">Tento bod požaduje dokumentáciu obsahujúcu komplexný návrh architektonického riešenia stavby. Návrh musí jasne prezentovať pôdorysné usporiadanie všetkých priestorov a jej celkové </w:t>
      </w:r>
      <w:proofErr w:type="spellStart"/>
      <w:r w:rsidRPr="00743D55">
        <w:rPr>
          <w:sz w:val="20"/>
        </w:rPr>
        <w:t>hmotové</w:t>
      </w:r>
      <w:proofErr w:type="spellEnd"/>
      <w:r w:rsidRPr="00743D55">
        <w:rPr>
          <w:sz w:val="20"/>
        </w:rPr>
        <w:t xml:space="preserve"> členenie.</w:t>
      </w:r>
    </w:p>
    <w:p w14:paraId="0E11AB99" w14:textId="77777777" w:rsidR="00743D55" w:rsidRPr="00743D55" w:rsidRDefault="00743D55" w:rsidP="00743D55">
      <w:pPr>
        <w:pStyle w:val="Bezriadkovania"/>
        <w:jc w:val="both"/>
        <w:rPr>
          <w:b/>
          <w:bCs/>
          <w:sz w:val="20"/>
        </w:rPr>
      </w:pPr>
      <w:r w:rsidRPr="00743D55">
        <w:rPr>
          <w:b/>
          <w:bCs/>
          <w:sz w:val="20"/>
        </w:rPr>
        <w:t xml:space="preserve">4. Základné stavebnotechnické a konštrukčné riešenie stavby: </w:t>
      </w:r>
      <w:r w:rsidRPr="00743D55">
        <w:rPr>
          <w:sz w:val="20"/>
        </w:rPr>
        <w:t>Predložiť je potrebné dokumentáciu obsahujúcu základné údaje o stavebnotechnickom a konštrukčnom systéme navrhovanej stavby.</w:t>
      </w:r>
    </w:p>
    <w:p w14:paraId="25CDC69C" w14:textId="77777777" w:rsidR="000904ED" w:rsidRPr="000904ED" w:rsidRDefault="000904ED" w:rsidP="000904ED">
      <w:pPr>
        <w:pStyle w:val="Bezriadkovania"/>
        <w:jc w:val="both"/>
        <w:rPr>
          <w:sz w:val="18"/>
          <w:szCs w:val="18"/>
        </w:rPr>
      </w:pPr>
    </w:p>
    <w:p w14:paraId="1B3E5517" w14:textId="77777777" w:rsidR="000904ED" w:rsidRDefault="009756A3" w:rsidP="000904ED">
      <w:pPr>
        <w:pStyle w:val="Bezriadkovania"/>
        <w:jc w:val="both"/>
        <w:rPr>
          <w:sz w:val="20"/>
          <w:szCs w:val="20"/>
        </w:rPr>
      </w:pPr>
      <w:r w:rsidRPr="000904ED">
        <w:rPr>
          <w:b/>
          <w:bCs/>
          <w:sz w:val="20"/>
          <w:szCs w:val="20"/>
        </w:rPr>
        <w:t>Upozornenie:</w:t>
      </w:r>
    </w:p>
    <w:p w14:paraId="4770514D" w14:textId="4BFF4672" w:rsidR="009756A3" w:rsidRPr="000904ED" w:rsidRDefault="000904ED" w:rsidP="000904ED">
      <w:pPr>
        <w:pStyle w:val="Bezriadkovania"/>
        <w:jc w:val="both"/>
        <w:rPr>
          <w:sz w:val="20"/>
          <w:szCs w:val="20"/>
        </w:rPr>
      </w:pPr>
      <w:r w:rsidRPr="000904ED">
        <w:rPr>
          <w:sz w:val="20"/>
          <w:szCs w:val="20"/>
        </w:rPr>
        <w:t xml:space="preserve">Dokumentácia musí obsahovať komplexné vyhodnotenie súladu navrhovanej stavby s platnou územnoplánovacou dokumentáciou, konkrétne s Územným plánom mesta Ružomberok, ktorý je dostupný na </w:t>
      </w:r>
      <w:hyperlink r:id="rId7" w:tgtFrame="_blank" w:history="1">
        <w:r w:rsidRPr="000904ED">
          <w:rPr>
            <w:rStyle w:val="Hypertextovprepojenie"/>
            <w:sz w:val="20"/>
            <w:szCs w:val="20"/>
          </w:rPr>
          <w:t>https://www.ruzomberok.sk/samosprava/uzemny-plan/uzemny-plan-mesta-ruzomberok/</w:t>
        </w:r>
      </w:hyperlink>
      <w:r w:rsidRPr="000904ED">
        <w:rPr>
          <w:sz w:val="20"/>
          <w:szCs w:val="20"/>
        </w:rPr>
        <w:t>. Zvláštny dôraz sa kladie na posúdenie súladu navrhovanej stavby s funkčným využitím územia, ako je definované v územnom pláne.</w:t>
      </w:r>
    </w:p>
    <w:p w14:paraId="3AEBDF46" w14:textId="77777777" w:rsidR="009756A3" w:rsidRPr="000904ED" w:rsidRDefault="009756A3" w:rsidP="000904ED">
      <w:pPr>
        <w:pStyle w:val="Bezriadkovania"/>
        <w:jc w:val="both"/>
        <w:rPr>
          <w:i/>
          <w:iCs/>
          <w:sz w:val="18"/>
          <w:szCs w:val="18"/>
        </w:rPr>
      </w:pPr>
    </w:p>
    <w:p w14:paraId="24F3ED85" w14:textId="19A340BD" w:rsidR="00EB50BC" w:rsidRPr="000904ED" w:rsidRDefault="009756A3" w:rsidP="000904ED">
      <w:pPr>
        <w:pStyle w:val="Bezriadkovania"/>
        <w:jc w:val="both"/>
        <w:rPr>
          <w:sz w:val="18"/>
          <w:szCs w:val="18"/>
        </w:rPr>
      </w:pPr>
      <w:r w:rsidRPr="000904ED">
        <w:rPr>
          <w:i/>
          <w:iCs/>
          <w:sz w:val="18"/>
          <w:szCs w:val="18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  </w:r>
    </w:p>
    <w:sectPr w:rsidR="00EB50BC" w:rsidRPr="000904ED" w:rsidSect="009A3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D5E4" w14:textId="77777777" w:rsidR="00C974EA" w:rsidRDefault="00C974EA" w:rsidP="002E5DBD">
      <w:r>
        <w:separator/>
      </w:r>
    </w:p>
  </w:endnote>
  <w:endnote w:type="continuationSeparator" w:id="0">
    <w:p w14:paraId="19959D50" w14:textId="77777777" w:rsidR="00C974EA" w:rsidRDefault="00C974EA" w:rsidP="002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5A85" w14:textId="77777777" w:rsidR="00457BE9" w:rsidRDefault="00457B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6EC4" w14:textId="77777777" w:rsidR="002E5DBD" w:rsidRDefault="002E5DBD">
    <w:pPr>
      <w:pStyle w:val="Pta"/>
    </w:pPr>
    <w:r>
      <w:rPr>
        <w:noProof/>
        <w:lang w:eastAsia="sk-SK"/>
      </w:rPr>
      <w:drawing>
        <wp:inline distT="0" distB="0" distL="0" distR="0" wp14:anchorId="14515535" wp14:editId="0F3E8043">
          <wp:extent cx="5760720" cy="312420"/>
          <wp:effectExtent l="0" t="0" r="0" b="0"/>
          <wp:docPr id="865966923" name="Obrázok 865966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äta_gra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53D5" w14:textId="77777777" w:rsidR="00457BE9" w:rsidRDefault="00457B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A3518" w14:textId="77777777" w:rsidR="00C974EA" w:rsidRDefault="00C974EA" w:rsidP="002E5DBD">
      <w:r>
        <w:separator/>
      </w:r>
    </w:p>
  </w:footnote>
  <w:footnote w:type="continuationSeparator" w:id="0">
    <w:p w14:paraId="7978C502" w14:textId="77777777" w:rsidR="00C974EA" w:rsidRDefault="00C974EA" w:rsidP="002E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CEBA" w14:textId="77777777" w:rsidR="00457BE9" w:rsidRDefault="00457BE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64D3" w14:textId="77777777" w:rsidR="002E5DBD" w:rsidRDefault="00763577">
    <w:pPr>
      <w:pStyle w:val="Hlavika"/>
    </w:pPr>
    <w:r>
      <w:rPr>
        <w:noProof/>
        <w:lang w:eastAsia="sk-SK"/>
      </w:rPr>
      <w:drawing>
        <wp:inline distT="0" distB="0" distL="0" distR="0" wp14:anchorId="06136F94" wp14:editId="32AC3A9D">
          <wp:extent cx="5760720" cy="606425"/>
          <wp:effectExtent l="0" t="0" r="0" b="3175"/>
          <wp:docPr id="276770644" name="Obrázok 276770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2616" w14:textId="77777777" w:rsidR="00457BE9" w:rsidRDefault="00457B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6CA"/>
    <w:multiLevelType w:val="hybridMultilevel"/>
    <w:tmpl w:val="8AFEC85A"/>
    <w:lvl w:ilvl="0" w:tplc="AAE23BD4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87D01"/>
    <w:multiLevelType w:val="multilevel"/>
    <w:tmpl w:val="B6C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638446">
    <w:abstractNumId w:val="0"/>
  </w:num>
  <w:num w:numId="2" w16cid:durableId="56518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EA"/>
    <w:rsid w:val="0000097C"/>
    <w:rsid w:val="00053DEE"/>
    <w:rsid w:val="00077565"/>
    <w:rsid w:val="000904ED"/>
    <w:rsid w:val="00152CD5"/>
    <w:rsid w:val="00191689"/>
    <w:rsid w:val="00192213"/>
    <w:rsid w:val="001D6D21"/>
    <w:rsid w:val="00236CD7"/>
    <w:rsid w:val="0025447D"/>
    <w:rsid w:val="002E5DBD"/>
    <w:rsid w:val="00316D1D"/>
    <w:rsid w:val="00360047"/>
    <w:rsid w:val="00361DB1"/>
    <w:rsid w:val="003B5EDB"/>
    <w:rsid w:val="003C5860"/>
    <w:rsid w:val="003E3438"/>
    <w:rsid w:val="00457BE9"/>
    <w:rsid w:val="004827A9"/>
    <w:rsid w:val="004A2280"/>
    <w:rsid w:val="004A27D9"/>
    <w:rsid w:val="004C14D0"/>
    <w:rsid w:val="00584E94"/>
    <w:rsid w:val="006734AD"/>
    <w:rsid w:val="006D60E7"/>
    <w:rsid w:val="00743D55"/>
    <w:rsid w:val="00763577"/>
    <w:rsid w:val="00824190"/>
    <w:rsid w:val="00837846"/>
    <w:rsid w:val="009376D6"/>
    <w:rsid w:val="009741E8"/>
    <w:rsid w:val="009756A3"/>
    <w:rsid w:val="009A354C"/>
    <w:rsid w:val="009B181C"/>
    <w:rsid w:val="00A237AD"/>
    <w:rsid w:val="00AA0EBD"/>
    <w:rsid w:val="00AF1EF9"/>
    <w:rsid w:val="00B34AD6"/>
    <w:rsid w:val="00BA0E0E"/>
    <w:rsid w:val="00BF65A0"/>
    <w:rsid w:val="00C422D2"/>
    <w:rsid w:val="00C974EA"/>
    <w:rsid w:val="00D3338C"/>
    <w:rsid w:val="00D641DA"/>
    <w:rsid w:val="00E070DC"/>
    <w:rsid w:val="00E105EC"/>
    <w:rsid w:val="00E22C2E"/>
    <w:rsid w:val="00E61DD7"/>
    <w:rsid w:val="00EB50BC"/>
    <w:rsid w:val="00ED422C"/>
    <w:rsid w:val="00EE102D"/>
    <w:rsid w:val="00EF6A30"/>
    <w:rsid w:val="00F02FD5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769AD"/>
  <w15:chartTrackingRefBased/>
  <w15:docId w15:val="{EB6EEB32-EE83-41C0-A384-08F54AA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74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C5860"/>
    <w:pPr>
      <w:keepNext/>
      <w:tabs>
        <w:tab w:val="left" w:pos="2880"/>
        <w:tab w:val="left" w:pos="5040"/>
        <w:tab w:val="left" w:pos="7380"/>
      </w:tabs>
      <w:overflowPunct/>
      <w:autoSpaceDE/>
      <w:autoSpaceDN/>
      <w:adjustRightInd/>
      <w:ind w:left="372"/>
      <w:textAlignment w:val="auto"/>
      <w:outlineLvl w:val="0"/>
    </w:pPr>
    <w:rPr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5DB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E5DBD"/>
  </w:style>
  <w:style w:type="paragraph" w:styleId="Pta">
    <w:name w:val="footer"/>
    <w:basedOn w:val="Normlny"/>
    <w:link w:val="PtaChar"/>
    <w:uiPriority w:val="99"/>
    <w:unhideWhenUsed/>
    <w:rsid w:val="002E5DB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E5DBD"/>
  </w:style>
  <w:style w:type="table" w:styleId="Mriekatabuky">
    <w:name w:val="Table Grid"/>
    <w:basedOn w:val="Normlnatabuka"/>
    <w:uiPriority w:val="99"/>
    <w:rsid w:val="002E5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">
    <w:name w:val="Základný text_"/>
    <w:link w:val="Zkladntext10"/>
    <w:rsid w:val="00C974E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0">
    <w:name w:val="Základný text10"/>
    <w:basedOn w:val="Normlny"/>
    <w:link w:val="Zkladntext"/>
    <w:rsid w:val="00C974EA"/>
    <w:pPr>
      <w:shd w:val="clear" w:color="auto" w:fill="FFFFFF"/>
      <w:overflowPunct/>
      <w:autoSpaceDE/>
      <w:autoSpaceDN/>
      <w:adjustRightInd/>
      <w:spacing w:after="60" w:line="0" w:lineRule="atLeast"/>
      <w:ind w:hanging="420"/>
      <w:textAlignment w:val="auto"/>
    </w:pPr>
    <w:rPr>
      <w:rFonts w:ascii="Arial" w:eastAsia="Arial" w:hAnsi="Arial" w:cs="Arial"/>
      <w:sz w:val="19"/>
      <w:szCs w:val="19"/>
      <w:lang w:eastAsia="en-US"/>
    </w:rPr>
  </w:style>
  <w:style w:type="paragraph" w:styleId="Bezriadkovania">
    <w:name w:val="No Spacing"/>
    <w:qFormat/>
    <w:rsid w:val="00C974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4">
    <w:name w:val="Základný text4"/>
    <w:rsid w:val="00C974E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Nadpis1Char">
    <w:name w:val="Nadpis 1 Char"/>
    <w:basedOn w:val="Predvolenpsmoodseku"/>
    <w:link w:val="Nadpis1"/>
    <w:uiPriority w:val="99"/>
    <w:rsid w:val="003C5860"/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EF6A30"/>
    <w:pPr>
      <w:ind w:left="720"/>
      <w:contextualSpacing/>
    </w:pPr>
  </w:style>
  <w:style w:type="character" w:styleId="Hypertextovprepojenie">
    <w:name w:val="Hyperlink"/>
    <w:basedOn w:val="Predvolenpsmoodseku"/>
    <w:rsid w:val="009756A3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0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uzomberok.sk/samosprava/uzemny-plan/uzemny-plan-mesta-ruzombero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ablony\RK%20-%20oddelenia\UH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UHA</Template>
  <TotalTime>11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Eva Maďarová</dc:creator>
  <cp:keywords/>
  <dc:description/>
  <cp:lastModifiedBy>Ing. arch. Mário Ngô</cp:lastModifiedBy>
  <cp:revision>3</cp:revision>
  <cp:lastPrinted>2025-04-09T08:41:00Z</cp:lastPrinted>
  <dcterms:created xsi:type="dcterms:W3CDTF">2025-04-09T08:40:00Z</dcterms:created>
  <dcterms:modified xsi:type="dcterms:W3CDTF">2025-04-09T08:52:00Z</dcterms:modified>
</cp:coreProperties>
</file>